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Default Extension="png" ContentType="image/png"/>
  <Default Extension="jpeg" ContentType="image/jpeg"/>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Heading1"/>
        <w:ind w:left="275"/>
      </w:pPr>
      <w:r>
        <w:rPr/>
        <mc:AlternateContent>
          <mc:Choice Requires="wps">
            <w:drawing>
              <wp:anchor distT="0" distB="0" distL="0" distR="0" allowOverlap="1" layoutInCell="1" locked="0" behindDoc="1" simplePos="0" relativeHeight="487342080">
                <wp:simplePos x="0" y="0"/>
                <wp:positionH relativeFrom="page">
                  <wp:posOffset>-636</wp:posOffset>
                </wp:positionH>
                <wp:positionV relativeFrom="paragraph">
                  <wp:posOffset>28033</wp:posOffset>
                </wp:positionV>
                <wp:extent cx="7573009" cy="833119"/>
                <wp:effectExtent l="0" t="0" r="0" b="0"/>
                <wp:wrapNone/>
                <wp:docPr id="2" name="Group 2"/>
                <wp:cNvGraphicFramePr>
                  <a:graphicFrameLocks/>
                </wp:cNvGraphicFramePr>
                <a:graphic>
                  <a:graphicData uri="http://schemas.microsoft.com/office/word/2010/wordprocessingGroup">
                    <wpg:wgp>
                      <wpg:cNvPr id="2" name="Group 2"/>
                      <wpg:cNvGrpSpPr/>
                      <wpg:grpSpPr>
                        <a:xfrm>
                          <a:off x="0" y="0"/>
                          <a:ext cx="7573009" cy="833119"/>
                          <a:chExt cx="7573009" cy="833119"/>
                        </a:xfrm>
                      </wpg:grpSpPr>
                      <wps:wsp>
                        <wps:cNvPr id="3" name="Graphic 3"/>
                        <wps:cNvSpPr/>
                        <wps:spPr>
                          <a:xfrm>
                            <a:off x="12700" y="12700"/>
                            <a:ext cx="7547609" cy="807720"/>
                          </a:xfrm>
                          <a:custGeom>
                            <a:avLst/>
                            <a:gdLst/>
                            <a:ahLst/>
                            <a:cxnLst/>
                            <a:rect l="l" t="t" r="r" b="b"/>
                            <a:pathLst>
                              <a:path w="7547609" h="807720">
                                <a:moveTo>
                                  <a:pt x="7547611" y="0"/>
                                </a:moveTo>
                                <a:lnTo>
                                  <a:pt x="0" y="0"/>
                                </a:lnTo>
                                <a:lnTo>
                                  <a:pt x="0" y="807720"/>
                                </a:lnTo>
                                <a:lnTo>
                                  <a:pt x="7547611" y="807720"/>
                                </a:lnTo>
                                <a:lnTo>
                                  <a:pt x="7547611" y="0"/>
                                </a:lnTo>
                                <a:close/>
                              </a:path>
                            </a:pathLst>
                          </a:custGeom>
                          <a:solidFill>
                            <a:srgbClr val="DE1769"/>
                          </a:solidFill>
                        </wps:spPr>
                        <wps:bodyPr wrap="square" lIns="0" tIns="0" rIns="0" bIns="0" rtlCol="0">
                          <a:prstTxWarp prst="textNoShape">
                            <a:avLst/>
                          </a:prstTxWarp>
                          <a:noAutofit/>
                        </wps:bodyPr>
                      </wps:wsp>
                      <wps:wsp>
                        <wps:cNvPr id="4" name="Graphic 4"/>
                        <wps:cNvSpPr/>
                        <wps:spPr>
                          <a:xfrm>
                            <a:off x="12700" y="12700"/>
                            <a:ext cx="7547609" cy="807720"/>
                          </a:xfrm>
                          <a:custGeom>
                            <a:avLst/>
                            <a:gdLst/>
                            <a:ahLst/>
                            <a:cxnLst/>
                            <a:rect l="l" t="t" r="r" b="b"/>
                            <a:pathLst>
                              <a:path w="7547609" h="807720">
                                <a:moveTo>
                                  <a:pt x="7547611" y="0"/>
                                </a:moveTo>
                                <a:lnTo>
                                  <a:pt x="0" y="0"/>
                                </a:lnTo>
                                <a:lnTo>
                                  <a:pt x="0" y="807720"/>
                                </a:lnTo>
                                <a:lnTo>
                                  <a:pt x="7547611" y="807720"/>
                                </a:lnTo>
                              </a:path>
                            </a:pathLst>
                          </a:custGeom>
                          <a:ln w="25400">
                            <a:solidFill>
                              <a:srgbClr val="DE1769"/>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05008pt;margin-top:2.207368pt;width:596.3pt;height:65.6pt;mso-position-horizontal-relative:page;mso-position-vertical-relative:paragraph;z-index:-15974400" id="docshapegroup1" coordorigin="-1,44" coordsize="11926,1312">
                <v:rect style="position:absolute;left:19;top:64;width:11886;height:1272" id="docshape2" filled="true" fillcolor="#de1769" stroked="false">
                  <v:fill type="solid"/>
                </v:rect>
                <v:shape style="position:absolute;left:19;top:64;width:11886;height:1272" id="docshape3" coordorigin="19,64" coordsize="11886,1272" path="m11905,64l19,64,19,1336,11905,1336e" filled="false" stroked="true" strokeweight="2pt" strokecolor="#de1769">
                  <v:path arrowok="t"/>
                  <v:stroke dashstyle="solid"/>
                </v:shape>
                <w10:wrap type="none"/>
              </v:group>
            </w:pict>
          </mc:Fallback>
        </mc:AlternateContent>
      </w:r>
      <w:r>
        <w:rPr>
          <w:color w:val="FFFFFF"/>
        </w:rPr>
        <w:t>ROAD</w:t>
      </w:r>
      <w:r>
        <w:rPr>
          <w:color w:val="FFFFFF"/>
          <w:spacing w:val="-4"/>
        </w:rPr>
        <w:t> </w:t>
      </w:r>
      <w:r>
        <w:rPr>
          <w:color w:val="FFFFFF"/>
        </w:rPr>
        <w:t>CLOSURES</w:t>
      </w:r>
      <w:r>
        <w:rPr>
          <w:color w:val="FFFFFF"/>
          <w:spacing w:val="-4"/>
        </w:rPr>
        <w:t> </w:t>
      </w:r>
      <w:r>
        <w:rPr>
          <w:color w:val="FFFFFF"/>
        </w:rPr>
        <w:t>AND</w:t>
      </w:r>
      <w:r>
        <w:rPr>
          <w:color w:val="FFFFFF"/>
          <w:spacing w:val="-4"/>
        </w:rPr>
        <w:t> </w:t>
      </w:r>
      <w:r>
        <w:rPr>
          <w:color w:val="FFFFFF"/>
          <w:spacing w:val="-2"/>
        </w:rPr>
        <w:t>RESTRICTIONS</w:t>
      </w:r>
    </w:p>
    <w:p>
      <w:pPr>
        <w:pStyle w:val="Heading2"/>
        <w:ind w:left="4167" w:right="4103"/>
      </w:pPr>
      <w:r>
        <w:rPr>
          <w:color w:val="FFFFFF"/>
        </w:rPr>
        <w:t>RACE START TIME: 09:30 ROUTE</w:t>
      </w:r>
      <w:r>
        <w:rPr>
          <w:color w:val="FFFFFF"/>
          <w:spacing w:val="-16"/>
        </w:rPr>
        <w:t> </w:t>
      </w:r>
      <w:r>
        <w:rPr>
          <w:color w:val="FFFFFF"/>
        </w:rPr>
        <w:t>CLOSURES</w:t>
      </w:r>
      <w:r>
        <w:rPr>
          <w:color w:val="FFFFFF"/>
          <w:spacing w:val="-9"/>
        </w:rPr>
        <w:t> </w:t>
      </w:r>
      <w:r>
        <w:rPr>
          <w:color w:val="FFFFFF"/>
        </w:rPr>
        <w:t>FROM:</w:t>
      </w:r>
      <w:r>
        <w:rPr>
          <w:color w:val="FFFFFF"/>
          <w:spacing w:val="-12"/>
        </w:rPr>
        <w:t> </w:t>
      </w:r>
      <w:r>
        <w:rPr>
          <w:color w:val="FFFFFF"/>
        </w:rPr>
        <w:t>06:00</w:t>
      </w:r>
    </w:p>
    <w:p>
      <w:pPr>
        <w:pStyle w:val="BodyText"/>
        <w:spacing w:before="61"/>
        <w:rPr>
          <w:rFonts w:ascii="Calibri"/>
          <w:b/>
          <w:sz w:val="28"/>
        </w:rPr>
      </w:pPr>
    </w:p>
    <w:p>
      <w:pPr>
        <w:pStyle w:val="BodyText"/>
        <w:spacing w:before="1"/>
        <w:ind w:left="265" w:right="353"/>
      </w:pPr>
      <w:r>
        <w:rPr/>
        <w:t>Marathon</w:t>
      </w:r>
      <w:r>
        <w:rPr>
          <w:spacing w:val="-2"/>
        </w:rPr>
        <w:t> </w:t>
      </w:r>
      <w:r>
        <w:rPr/>
        <w:t>Yorkshire</w:t>
      </w:r>
      <w:r>
        <w:rPr>
          <w:spacing w:val="-2"/>
        </w:rPr>
        <w:t> </w:t>
      </w:r>
      <w:r>
        <w:rPr/>
        <w:t>are</w:t>
      </w:r>
      <w:r>
        <w:rPr>
          <w:spacing w:val="-2"/>
        </w:rPr>
        <w:t> </w:t>
      </w:r>
      <w:r>
        <w:rPr/>
        <w:t>pleased</w:t>
      </w:r>
      <w:r>
        <w:rPr>
          <w:spacing w:val="-2"/>
        </w:rPr>
        <w:t> </w:t>
      </w:r>
      <w:r>
        <w:rPr/>
        <w:t>to,</w:t>
      </w:r>
      <w:r>
        <w:rPr>
          <w:spacing w:val="-3"/>
        </w:rPr>
        <w:t> </w:t>
      </w:r>
      <w:r>
        <w:rPr/>
        <w:t>once</w:t>
      </w:r>
      <w:r>
        <w:rPr>
          <w:spacing w:val="-2"/>
        </w:rPr>
        <w:t> </w:t>
      </w:r>
      <w:r>
        <w:rPr/>
        <w:t>again,</w:t>
      </w:r>
      <w:r>
        <w:rPr>
          <w:spacing w:val="-3"/>
        </w:rPr>
        <w:t> </w:t>
      </w:r>
      <w:r>
        <w:rPr/>
        <w:t>be</w:t>
      </w:r>
      <w:r>
        <w:rPr>
          <w:spacing w:val="-2"/>
        </w:rPr>
        <w:t> </w:t>
      </w:r>
      <w:r>
        <w:rPr/>
        <w:t>working</w:t>
      </w:r>
      <w:r>
        <w:rPr>
          <w:spacing w:val="-2"/>
        </w:rPr>
        <w:t> </w:t>
      </w:r>
      <w:r>
        <w:rPr/>
        <w:t>in</w:t>
      </w:r>
      <w:r>
        <w:rPr>
          <w:spacing w:val="-6"/>
        </w:rPr>
        <w:t> </w:t>
      </w:r>
      <w:r>
        <w:rPr/>
        <w:t>partnership</w:t>
      </w:r>
      <w:r>
        <w:rPr>
          <w:spacing w:val="-2"/>
        </w:rPr>
        <w:t> </w:t>
      </w:r>
      <w:r>
        <w:rPr/>
        <w:t>with</w:t>
      </w:r>
      <w:r>
        <w:rPr>
          <w:spacing w:val="-2"/>
        </w:rPr>
        <w:t> </w:t>
      </w:r>
      <w:r>
        <w:rPr/>
        <w:t>City</w:t>
      </w:r>
      <w:r>
        <w:rPr>
          <w:spacing w:val="-3"/>
        </w:rPr>
        <w:t> </w:t>
      </w:r>
      <w:r>
        <w:rPr/>
        <w:t>of</w:t>
      </w:r>
      <w:r>
        <w:rPr>
          <w:spacing w:val="-3"/>
        </w:rPr>
        <w:t> </w:t>
      </w:r>
      <w:r>
        <w:rPr/>
        <w:t>York</w:t>
      </w:r>
      <w:r>
        <w:rPr>
          <w:spacing w:val="-3"/>
        </w:rPr>
        <w:t> </w:t>
      </w:r>
      <w:r>
        <w:rPr/>
        <w:t>Council,</w:t>
      </w:r>
      <w:r>
        <w:rPr>
          <w:spacing w:val="-3"/>
        </w:rPr>
        <w:t> </w:t>
      </w:r>
      <w:r>
        <w:rPr/>
        <w:t>Ryedale</w:t>
      </w:r>
      <w:r>
        <w:rPr>
          <w:spacing w:val="-2"/>
        </w:rPr>
        <w:t> </w:t>
      </w:r>
      <w:r>
        <w:rPr/>
        <w:t>District</w:t>
      </w:r>
      <w:r>
        <w:rPr>
          <w:spacing w:val="-3"/>
        </w:rPr>
        <w:t> </w:t>
      </w:r>
      <w:r>
        <w:rPr/>
        <w:t>Council, North</w:t>
      </w:r>
      <w:r>
        <w:rPr>
          <w:spacing w:val="-2"/>
        </w:rPr>
        <w:t> </w:t>
      </w:r>
      <w:r>
        <w:rPr/>
        <w:t>Yorkshire</w:t>
      </w:r>
      <w:r>
        <w:rPr>
          <w:spacing w:val="-2"/>
        </w:rPr>
        <w:t> </w:t>
      </w:r>
      <w:r>
        <w:rPr/>
        <w:t>County</w:t>
      </w:r>
      <w:r>
        <w:rPr>
          <w:spacing w:val="-3"/>
        </w:rPr>
        <w:t> </w:t>
      </w:r>
      <w:r>
        <w:rPr/>
        <w:t>Council and East Riding of Yorkshire Council to deliver the Yorkshire Marathon including the Yorkshire 10 Mile.</w:t>
      </w:r>
    </w:p>
    <w:p>
      <w:pPr>
        <w:pStyle w:val="BodyText"/>
        <w:spacing w:before="3"/>
      </w:pPr>
    </w:p>
    <w:p>
      <w:pPr>
        <w:pStyle w:val="BodyText"/>
        <w:ind w:left="265" w:right="229"/>
      </w:pPr>
      <w:r>
        <w:rPr/>
        <w:t>In accordance with traffic authority</w:t>
      </w:r>
      <w:r>
        <w:rPr>
          <w:spacing w:val="-4"/>
        </w:rPr>
        <w:t> </w:t>
      </w:r>
      <w:r>
        <w:rPr/>
        <w:t>regulations for the City</w:t>
      </w:r>
      <w:r>
        <w:rPr>
          <w:spacing w:val="-4"/>
        </w:rPr>
        <w:t> </w:t>
      </w:r>
      <w:r>
        <w:rPr/>
        <w:t>of York, North</w:t>
      </w:r>
      <w:r>
        <w:rPr>
          <w:spacing w:val="-3"/>
        </w:rPr>
        <w:t> </w:t>
      </w:r>
      <w:r>
        <w:rPr/>
        <w:t>Yorkshire and East Riding of Yorkshire, an order</w:t>
      </w:r>
      <w:r>
        <w:rPr>
          <w:spacing w:val="19"/>
        </w:rPr>
        <w:t> </w:t>
      </w:r>
      <w:r>
        <w:rPr/>
        <w:t>has been made prohibiting and restricting</w:t>
      </w:r>
      <w:r>
        <w:rPr>
          <w:spacing w:val="-2"/>
        </w:rPr>
        <w:t> </w:t>
      </w:r>
      <w:r>
        <w:rPr/>
        <w:t>the use</w:t>
      </w:r>
      <w:r>
        <w:rPr>
          <w:spacing w:val="-2"/>
        </w:rPr>
        <w:t> </w:t>
      </w:r>
      <w:r>
        <w:rPr/>
        <w:t>of certain roads and road junctions in order to facilitate the safe</w:t>
      </w:r>
      <w:r>
        <w:rPr>
          <w:spacing w:val="-2"/>
        </w:rPr>
        <w:t> </w:t>
      </w:r>
      <w:r>
        <w:rPr/>
        <w:t>holding</w:t>
      </w:r>
      <w:r>
        <w:rPr>
          <w:spacing w:val="-2"/>
        </w:rPr>
        <w:t> </w:t>
      </w:r>
      <w:r>
        <w:rPr/>
        <w:t>of the</w:t>
      </w:r>
      <w:r>
        <w:rPr>
          <w:spacing w:val="-2"/>
        </w:rPr>
        <w:t> </w:t>
      </w:r>
      <w:r>
        <w:rPr/>
        <w:t>Yorkshire Marathon</w:t>
      </w:r>
      <w:r>
        <w:rPr>
          <w:spacing w:val="-2"/>
        </w:rPr>
        <w:t> </w:t>
      </w:r>
      <w:r>
        <w:rPr/>
        <w:t>and Yorkshire 10</w:t>
      </w:r>
      <w:r>
        <w:rPr>
          <w:spacing w:val="-2"/>
        </w:rPr>
        <w:t> </w:t>
      </w:r>
      <w:r>
        <w:rPr/>
        <w:t>Mile.</w:t>
      </w:r>
      <w:r>
        <w:rPr>
          <w:spacing w:val="-3"/>
        </w:rPr>
        <w:t> </w:t>
      </w:r>
      <w:r>
        <w:rPr/>
        <w:t>The</w:t>
      </w:r>
      <w:r>
        <w:rPr>
          <w:spacing w:val="-2"/>
        </w:rPr>
        <w:t> </w:t>
      </w:r>
      <w:r>
        <w:rPr/>
        <w:t>events will require</w:t>
      </w:r>
      <w:r>
        <w:rPr>
          <w:spacing w:val="-5"/>
        </w:rPr>
        <w:t> </w:t>
      </w:r>
      <w:r>
        <w:rPr/>
        <w:t>the closure of</w:t>
      </w:r>
      <w:r>
        <w:rPr>
          <w:spacing w:val="-6"/>
        </w:rPr>
        <w:t> </w:t>
      </w:r>
      <w:r>
        <w:rPr/>
        <w:t>roads</w:t>
      </w:r>
      <w:r>
        <w:rPr>
          <w:spacing w:val="-6"/>
        </w:rPr>
        <w:t> </w:t>
      </w:r>
      <w:r>
        <w:rPr/>
        <w:t>and</w:t>
      </w:r>
      <w:r>
        <w:rPr>
          <w:spacing w:val="-5"/>
        </w:rPr>
        <w:t> </w:t>
      </w:r>
      <w:r>
        <w:rPr/>
        <w:t>road junctions</w:t>
      </w:r>
      <w:r>
        <w:rPr>
          <w:spacing w:val="-1"/>
        </w:rPr>
        <w:t> </w:t>
      </w:r>
      <w:r>
        <w:rPr/>
        <w:t>as</w:t>
      </w:r>
      <w:r>
        <w:rPr>
          <w:spacing w:val="-1"/>
        </w:rPr>
        <w:t> </w:t>
      </w:r>
      <w:r>
        <w:rPr/>
        <w:t>well</w:t>
      </w:r>
      <w:r>
        <w:rPr>
          <w:spacing w:val="-2"/>
        </w:rPr>
        <w:t> </w:t>
      </w:r>
      <w:r>
        <w:rPr/>
        <w:t>as</w:t>
      </w:r>
      <w:r>
        <w:rPr>
          <w:spacing w:val="-1"/>
        </w:rPr>
        <w:t> </w:t>
      </w:r>
      <w:r>
        <w:rPr/>
        <w:t>the suspension of</w:t>
      </w:r>
      <w:r>
        <w:rPr>
          <w:spacing w:val="-1"/>
        </w:rPr>
        <w:t> </w:t>
      </w:r>
      <w:r>
        <w:rPr/>
        <w:t>a number of</w:t>
      </w:r>
      <w:r>
        <w:rPr>
          <w:spacing w:val="-6"/>
        </w:rPr>
        <w:t> </w:t>
      </w:r>
      <w:r>
        <w:rPr/>
        <w:t>Traffic</w:t>
      </w:r>
      <w:r>
        <w:rPr>
          <w:spacing w:val="-1"/>
        </w:rPr>
        <w:t> </w:t>
      </w:r>
      <w:r>
        <w:rPr/>
        <w:t>Regulation</w:t>
      </w:r>
      <w:r>
        <w:rPr>
          <w:spacing w:val="-5"/>
        </w:rPr>
        <w:t> </w:t>
      </w:r>
      <w:r>
        <w:rPr/>
        <w:t>Orders</w:t>
      </w:r>
      <w:r>
        <w:rPr>
          <w:spacing w:val="-1"/>
        </w:rPr>
        <w:t> </w:t>
      </w:r>
      <w:r>
        <w:rPr/>
        <w:t>between 10</w:t>
      </w:r>
      <w:r>
        <w:rPr>
          <w:spacing w:val="-29"/>
        </w:rPr>
        <w:t> </w:t>
      </w:r>
      <w:r>
        <w:rPr/>
        <w:t>:00 on Saturday</w:t>
      </w:r>
      <w:r>
        <w:rPr>
          <w:spacing w:val="-4"/>
        </w:rPr>
        <w:t> </w:t>
      </w:r>
      <w:r>
        <w:rPr/>
        <w:t>17</w:t>
      </w:r>
      <w:r>
        <w:rPr>
          <w:vertAlign w:val="superscript"/>
        </w:rPr>
        <w:t>th</w:t>
      </w:r>
      <w:r>
        <w:rPr>
          <w:spacing w:val="-2"/>
          <w:vertAlign w:val="baseline"/>
        </w:rPr>
        <w:t> </w:t>
      </w:r>
      <w:r>
        <w:rPr>
          <w:vertAlign w:val="baseline"/>
        </w:rPr>
        <w:t>October and 23:00 on Sunday 18</w:t>
      </w:r>
      <w:r>
        <w:rPr>
          <w:vertAlign w:val="superscript"/>
        </w:rPr>
        <w:t>th</w:t>
      </w:r>
      <w:r>
        <w:rPr>
          <w:vertAlign w:val="baseline"/>
        </w:rPr>
        <w:t> October 2026. Parking suspensions and a tow</w:t>
      </w:r>
      <w:r>
        <w:rPr>
          <w:spacing w:val="-1"/>
          <w:vertAlign w:val="baseline"/>
        </w:rPr>
        <w:t> </w:t>
      </w:r>
      <w:r>
        <w:rPr>
          <w:vertAlign w:val="baseline"/>
        </w:rPr>
        <w:t>order will be in place across</w:t>
      </w:r>
      <w:r>
        <w:rPr>
          <w:spacing w:val="-1"/>
          <w:vertAlign w:val="baseline"/>
        </w:rPr>
        <w:t> </w:t>
      </w:r>
      <w:r>
        <w:rPr>
          <w:vertAlign w:val="baseline"/>
        </w:rPr>
        <w:t>the route.</w:t>
      </w:r>
    </w:p>
    <w:p>
      <w:pPr>
        <w:pStyle w:val="BodyText"/>
      </w:pPr>
    </w:p>
    <w:p>
      <w:pPr>
        <w:spacing w:line="240" w:lineRule="auto" w:before="0"/>
        <w:ind w:left="265" w:right="229" w:firstLine="0"/>
        <w:jc w:val="left"/>
        <w:rPr>
          <w:b/>
          <w:sz w:val="16"/>
        </w:rPr>
      </w:pPr>
      <w:r>
        <w:rPr>
          <w:sz w:val="16"/>
        </w:rPr>
        <w:t>Affected roads and</w:t>
      </w:r>
      <w:r>
        <w:rPr>
          <w:spacing w:val="-2"/>
          <w:sz w:val="16"/>
        </w:rPr>
        <w:t> </w:t>
      </w:r>
      <w:r>
        <w:rPr>
          <w:sz w:val="16"/>
        </w:rPr>
        <w:t>areas</w:t>
      </w:r>
      <w:r>
        <w:rPr>
          <w:spacing w:val="-3"/>
          <w:sz w:val="16"/>
        </w:rPr>
        <w:t> </w:t>
      </w:r>
      <w:r>
        <w:rPr>
          <w:sz w:val="16"/>
        </w:rPr>
        <w:t>on route are detailed below along with approximate closure timings. Roads</w:t>
      </w:r>
      <w:r>
        <w:rPr>
          <w:spacing w:val="-3"/>
          <w:sz w:val="16"/>
        </w:rPr>
        <w:t> </w:t>
      </w:r>
      <w:r>
        <w:rPr>
          <w:sz w:val="16"/>
        </w:rPr>
        <w:t>have been grouped into coloured</w:t>
      </w:r>
      <w:r>
        <w:rPr>
          <w:spacing w:val="-2"/>
          <w:sz w:val="16"/>
        </w:rPr>
        <w:t> </w:t>
      </w:r>
      <w:r>
        <w:rPr>
          <w:sz w:val="16"/>
        </w:rPr>
        <w:t>zones - please see the route</w:t>
      </w:r>
      <w:r>
        <w:rPr>
          <w:spacing w:val="-5"/>
          <w:sz w:val="16"/>
        </w:rPr>
        <w:t> </w:t>
      </w:r>
      <w:r>
        <w:rPr>
          <w:sz w:val="16"/>
        </w:rPr>
        <w:t>map overleaf. </w:t>
      </w:r>
      <w:r>
        <w:rPr>
          <w:b/>
          <w:sz w:val="16"/>
        </w:rPr>
        <w:t>Any</w:t>
      </w:r>
      <w:r>
        <w:rPr>
          <w:b/>
          <w:spacing w:val="-5"/>
          <w:sz w:val="16"/>
        </w:rPr>
        <w:t> </w:t>
      </w:r>
      <w:r>
        <w:rPr>
          <w:b/>
          <w:sz w:val="16"/>
        </w:rPr>
        <w:t>roads either</w:t>
      </w:r>
      <w:r>
        <w:rPr>
          <w:b/>
          <w:spacing w:val="-3"/>
          <w:sz w:val="16"/>
        </w:rPr>
        <w:t> </w:t>
      </w:r>
      <w:r>
        <w:rPr>
          <w:b/>
          <w:sz w:val="16"/>
        </w:rPr>
        <w:t>crossing or</w:t>
      </w:r>
      <w:r>
        <w:rPr>
          <w:b/>
          <w:spacing w:val="-3"/>
          <w:sz w:val="16"/>
        </w:rPr>
        <w:t> </w:t>
      </w:r>
      <w:r>
        <w:rPr>
          <w:b/>
          <w:sz w:val="16"/>
        </w:rPr>
        <w:t>having a junction</w:t>
      </w:r>
      <w:r>
        <w:rPr>
          <w:b/>
          <w:spacing w:val="-4"/>
          <w:sz w:val="16"/>
        </w:rPr>
        <w:t> </w:t>
      </w:r>
      <w:r>
        <w:rPr>
          <w:b/>
          <w:sz w:val="16"/>
        </w:rPr>
        <w:t>with the listed roads</w:t>
      </w:r>
      <w:r>
        <w:rPr>
          <w:b/>
          <w:spacing w:val="-5"/>
          <w:sz w:val="16"/>
        </w:rPr>
        <w:t> </w:t>
      </w:r>
      <w:r>
        <w:rPr>
          <w:b/>
          <w:sz w:val="16"/>
        </w:rPr>
        <w:t>will</w:t>
      </w:r>
      <w:r>
        <w:rPr>
          <w:b/>
          <w:spacing w:val="-1"/>
          <w:sz w:val="16"/>
        </w:rPr>
        <w:t> </w:t>
      </w:r>
      <w:r>
        <w:rPr>
          <w:b/>
          <w:sz w:val="16"/>
        </w:rPr>
        <w:t>also</w:t>
      </w:r>
      <w:r>
        <w:rPr>
          <w:b/>
          <w:spacing w:val="-4"/>
          <w:sz w:val="16"/>
        </w:rPr>
        <w:t> </w:t>
      </w:r>
      <w:r>
        <w:rPr>
          <w:b/>
          <w:sz w:val="16"/>
        </w:rPr>
        <w:t>be closed at</w:t>
      </w:r>
      <w:r>
        <w:rPr>
          <w:b/>
          <w:spacing w:val="-5"/>
          <w:sz w:val="16"/>
        </w:rPr>
        <w:t> </w:t>
      </w:r>
      <w:r>
        <w:rPr>
          <w:b/>
          <w:sz w:val="16"/>
        </w:rPr>
        <w:t>that point.</w:t>
      </w:r>
      <w:r>
        <w:rPr>
          <w:b/>
          <w:spacing w:val="-1"/>
          <w:sz w:val="16"/>
        </w:rPr>
        <w:t> </w:t>
      </w:r>
      <w:r>
        <w:rPr>
          <w:b/>
          <w:sz w:val="16"/>
        </w:rPr>
        <w:t>All</w:t>
      </w:r>
      <w:r>
        <w:rPr>
          <w:b/>
          <w:spacing w:val="-6"/>
          <w:sz w:val="16"/>
        </w:rPr>
        <w:t> </w:t>
      </w:r>
      <w:r>
        <w:rPr>
          <w:b/>
          <w:sz w:val="16"/>
        </w:rPr>
        <w:t>times are</w:t>
      </w:r>
      <w:r>
        <w:rPr>
          <w:b/>
          <w:spacing w:val="-5"/>
          <w:sz w:val="16"/>
        </w:rPr>
        <w:t> </w:t>
      </w:r>
      <w:r>
        <w:rPr>
          <w:b/>
          <w:sz w:val="16"/>
        </w:rPr>
        <w:t>approximate and subject to change. Access</w:t>
      </w:r>
      <w:r>
        <w:rPr>
          <w:b/>
          <w:spacing w:val="-1"/>
          <w:sz w:val="16"/>
        </w:rPr>
        <w:t> </w:t>
      </w:r>
      <w:r>
        <w:rPr>
          <w:b/>
          <w:sz w:val="16"/>
        </w:rPr>
        <w:t>for emergency</w:t>
      </w:r>
      <w:r>
        <w:rPr>
          <w:b/>
          <w:spacing w:val="-1"/>
          <w:sz w:val="16"/>
        </w:rPr>
        <w:t> </w:t>
      </w:r>
      <w:r>
        <w:rPr>
          <w:b/>
          <w:sz w:val="16"/>
        </w:rPr>
        <w:t>vehicles</w:t>
      </w:r>
      <w:r>
        <w:rPr>
          <w:b/>
          <w:spacing w:val="-6"/>
          <w:sz w:val="16"/>
        </w:rPr>
        <w:t> </w:t>
      </w:r>
      <w:r>
        <w:rPr>
          <w:b/>
          <w:sz w:val="16"/>
        </w:rPr>
        <w:t>will</w:t>
      </w:r>
      <w:r>
        <w:rPr>
          <w:b/>
          <w:spacing w:val="-2"/>
          <w:sz w:val="16"/>
        </w:rPr>
        <w:t> </w:t>
      </w:r>
      <w:r>
        <w:rPr>
          <w:b/>
          <w:sz w:val="16"/>
        </w:rPr>
        <w:t>be maintained throughout the</w:t>
      </w:r>
      <w:r>
        <w:rPr>
          <w:b/>
          <w:spacing w:val="-1"/>
          <w:sz w:val="16"/>
        </w:rPr>
        <w:t> </w:t>
      </w:r>
      <w:r>
        <w:rPr>
          <w:b/>
          <w:sz w:val="16"/>
        </w:rPr>
        <w:t>event. Please note</w:t>
      </w:r>
      <w:r>
        <w:rPr>
          <w:b/>
          <w:spacing w:val="-1"/>
          <w:sz w:val="16"/>
        </w:rPr>
        <w:t> </w:t>
      </w:r>
      <w:r>
        <w:rPr>
          <w:b/>
          <w:sz w:val="16"/>
        </w:rPr>
        <w:t>that there</w:t>
      </w:r>
      <w:r>
        <w:rPr>
          <w:b/>
          <w:spacing w:val="-1"/>
          <w:sz w:val="16"/>
        </w:rPr>
        <w:t> </w:t>
      </w:r>
      <w:r>
        <w:rPr>
          <w:b/>
          <w:sz w:val="16"/>
        </w:rPr>
        <w:t>will</w:t>
      </w:r>
      <w:r>
        <w:rPr>
          <w:b/>
          <w:spacing w:val="-2"/>
          <w:sz w:val="16"/>
        </w:rPr>
        <w:t> </w:t>
      </w:r>
      <w:r>
        <w:rPr>
          <w:b/>
          <w:sz w:val="16"/>
        </w:rPr>
        <w:t>be a</w:t>
      </w:r>
      <w:r>
        <w:rPr>
          <w:b/>
          <w:spacing w:val="-1"/>
          <w:sz w:val="16"/>
        </w:rPr>
        <w:t> </w:t>
      </w:r>
      <w:r>
        <w:rPr>
          <w:b/>
          <w:sz w:val="16"/>
        </w:rPr>
        <w:t>number of</w:t>
      </w:r>
      <w:r>
        <w:rPr>
          <w:b/>
          <w:spacing w:val="-1"/>
          <w:sz w:val="16"/>
        </w:rPr>
        <w:t> </w:t>
      </w:r>
      <w:r>
        <w:rPr>
          <w:b/>
          <w:sz w:val="16"/>
        </w:rPr>
        <w:t>entertainment points on the route – noise levels will be raised at these locations.</w:t>
      </w:r>
    </w:p>
    <w:p>
      <w:pPr>
        <w:pStyle w:val="BodyText"/>
        <w:spacing w:before="1"/>
        <w:rPr>
          <w:b/>
        </w:rPr>
      </w:pPr>
    </w:p>
    <w:tbl>
      <w:tblPr>
        <w:tblW w:w="0" w:type="auto"/>
        <w:jc w:val="left"/>
        <w:tblInd w:w="3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121"/>
        <w:gridCol w:w="3322"/>
        <w:gridCol w:w="4298"/>
        <w:gridCol w:w="566"/>
        <w:gridCol w:w="702"/>
        <w:gridCol w:w="1262"/>
      </w:tblGrid>
      <w:tr>
        <w:trPr>
          <w:trHeight w:val="185" w:hRule="atLeast"/>
        </w:trPr>
        <w:tc>
          <w:tcPr>
            <w:tcW w:w="1121" w:type="dxa"/>
            <w:shd w:val="clear" w:color="auto" w:fill="DE1769"/>
          </w:tcPr>
          <w:p>
            <w:pPr>
              <w:pStyle w:val="TableParagraph"/>
              <w:rPr>
                <w:b/>
                <w:sz w:val="16"/>
              </w:rPr>
            </w:pPr>
            <w:r>
              <w:rPr>
                <w:b/>
                <w:color w:val="FFFFFF"/>
                <w:spacing w:val="-4"/>
                <w:sz w:val="16"/>
              </w:rPr>
              <w:t>Zone</w:t>
            </w:r>
          </w:p>
        </w:tc>
        <w:tc>
          <w:tcPr>
            <w:tcW w:w="7620" w:type="dxa"/>
            <w:gridSpan w:val="2"/>
            <w:shd w:val="clear" w:color="auto" w:fill="DE1769"/>
          </w:tcPr>
          <w:p>
            <w:pPr>
              <w:pStyle w:val="TableParagraph"/>
              <w:ind w:left="104"/>
              <w:rPr>
                <w:b/>
                <w:sz w:val="16"/>
              </w:rPr>
            </w:pPr>
            <w:r>
              <w:rPr>
                <w:b/>
                <w:color w:val="FFFFFF"/>
                <w:sz w:val="16"/>
              </w:rPr>
              <w:t>Roads</w:t>
            </w:r>
            <w:r>
              <w:rPr>
                <w:b/>
                <w:color w:val="FFFFFF"/>
                <w:spacing w:val="4"/>
                <w:sz w:val="16"/>
              </w:rPr>
              <w:t> </w:t>
            </w:r>
            <w:r>
              <w:rPr>
                <w:b/>
                <w:color w:val="FFFFFF"/>
                <w:spacing w:val="-2"/>
                <w:sz w:val="16"/>
              </w:rPr>
              <w:t>Closed</w:t>
            </w:r>
          </w:p>
        </w:tc>
        <w:tc>
          <w:tcPr>
            <w:tcW w:w="1268" w:type="dxa"/>
            <w:gridSpan w:val="2"/>
            <w:shd w:val="clear" w:color="auto" w:fill="DE1769"/>
          </w:tcPr>
          <w:p>
            <w:pPr>
              <w:pStyle w:val="TableParagraph"/>
              <w:ind w:left="108"/>
              <w:rPr>
                <w:b/>
                <w:sz w:val="16"/>
              </w:rPr>
            </w:pPr>
            <w:r>
              <w:rPr>
                <w:b/>
                <w:color w:val="FFFFFF"/>
                <w:sz w:val="16"/>
              </w:rPr>
              <w:t>Closed</w:t>
            </w:r>
            <w:r>
              <w:rPr>
                <w:b/>
                <w:color w:val="FFFFFF"/>
                <w:spacing w:val="-4"/>
                <w:sz w:val="16"/>
              </w:rPr>
              <w:t> </w:t>
            </w:r>
            <w:r>
              <w:rPr>
                <w:b/>
                <w:color w:val="FFFFFF"/>
                <w:spacing w:val="-2"/>
                <w:sz w:val="16"/>
              </w:rPr>
              <w:t>From*</w:t>
            </w:r>
          </w:p>
        </w:tc>
        <w:tc>
          <w:tcPr>
            <w:tcW w:w="1262" w:type="dxa"/>
            <w:shd w:val="clear" w:color="auto" w:fill="DE1769"/>
          </w:tcPr>
          <w:p>
            <w:pPr>
              <w:pStyle w:val="TableParagraph"/>
              <w:ind w:left="100"/>
              <w:rPr>
                <w:b/>
                <w:sz w:val="16"/>
              </w:rPr>
            </w:pPr>
            <w:r>
              <w:rPr>
                <w:b/>
                <w:color w:val="FFFFFF"/>
                <w:sz w:val="16"/>
              </w:rPr>
              <w:t>Closed</w:t>
            </w:r>
            <w:r>
              <w:rPr>
                <w:b/>
                <w:color w:val="FFFFFF"/>
                <w:spacing w:val="4"/>
                <w:sz w:val="16"/>
              </w:rPr>
              <w:t> </w:t>
            </w:r>
            <w:r>
              <w:rPr>
                <w:b/>
                <w:color w:val="FFFFFF"/>
                <w:spacing w:val="-2"/>
                <w:sz w:val="16"/>
              </w:rPr>
              <w:t>Until*</w:t>
            </w:r>
          </w:p>
        </w:tc>
      </w:tr>
      <w:tr>
        <w:trPr>
          <w:trHeight w:val="550" w:hRule="atLeast"/>
        </w:trPr>
        <w:tc>
          <w:tcPr>
            <w:tcW w:w="1121" w:type="dxa"/>
          </w:tcPr>
          <w:p>
            <w:pPr>
              <w:pStyle w:val="TableParagraph"/>
              <w:spacing w:line="179" w:lineRule="exact"/>
              <w:rPr>
                <w:sz w:val="16"/>
              </w:rPr>
            </w:pPr>
            <w:r>
              <w:rPr>
                <w:spacing w:val="-5"/>
                <w:sz w:val="16"/>
              </w:rPr>
              <w:t>N/A</w:t>
            </w:r>
          </w:p>
        </w:tc>
        <w:tc>
          <w:tcPr>
            <w:tcW w:w="7620" w:type="dxa"/>
            <w:gridSpan w:val="2"/>
          </w:tcPr>
          <w:p>
            <w:pPr>
              <w:pStyle w:val="TableParagraph"/>
              <w:spacing w:line="179" w:lineRule="exact"/>
              <w:ind w:left="104"/>
              <w:rPr>
                <w:sz w:val="16"/>
              </w:rPr>
            </w:pPr>
            <w:r>
              <w:rPr>
                <w:sz w:val="16"/>
              </w:rPr>
              <w:t>University</w:t>
            </w:r>
            <w:r>
              <w:rPr>
                <w:spacing w:val="-4"/>
                <w:sz w:val="16"/>
              </w:rPr>
              <w:t> Road</w:t>
            </w:r>
          </w:p>
        </w:tc>
        <w:tc>
          <w:tcPr>
            <w:tcW w:w="1268" w:type="dxa"/>
            <w:gridSpan w:val="2"/>
          </w:tcPr>
          <w:p>
            <w:pPr>
              <w:pStyle w:val="TableParagraph"/>
              <w:spacing w:line="179" w:lineRule="exact"/>
              <w:ind w:left="108"/>
              <w:rPr>
                <w:sz w:val="16"/>
              </w:rPr>
            </w:pPr>
            <w:r>
              <w:rPr>
                <w:spacing w:val="-2"/>
                <w:sz w:val="16"/>
              </w:rPr>
              <w:t>10:00</w:t>
            </w:r>
          </w:p>
          <w:p>
            <w:pPr>
              <w:pStyle w:val="TableParagraph"/>
              <w:spacing w:line="180" w:lineRule="atLeast"/>
              <w:ind w:left="108"/>
              <w:rPr>
                <w:sz w:val="16"/>
              </w:rPr>
            </w:pPr>
            <w:r>
              <w:rPr>
                <w:sz w:val="16"/>
              </w:rPr>
              <w:t>Saturday</w:t>
            </w:r>
            <w:r>
              <w:rPr>
                <w:spacing w:val="-10"/>
                <w:sz w:val="16"/>
              </w:rPr>
              <w:t> </w:t>
            </w:r>
            <w:r>
              <w:rPr>
                <w:sz w:val="16"/>
              </w:rPr>
              <w:t>17</w:t>
            </w:r>
            <w:r>
              <w:rPr>
                <w:sz w:val="16"/>
                <w:vertAlign w:val="superscript"/>
              </w:rPr>
              <w:t>th</w:t>
            </w:r>
            <w:r>
              <w:rPr>
                <w:sz w:val="16"/>
                <w:vertAlign w:val="baseline"/>
              </w:rPr>
              <w:t> October</w:t>
            </w:r>
            <w:r>
              <w:rPr>
                <w:spacing w:val="-1"/>
                <w:sz w:val="16"/>
                <w:vertAlign w:val="baseline"/>
              </w:rPr>
              <w:t> </w:t>
            </w:r>
            <w:r>
              <w:rPr>
                <w:spacing w:val="-4"/>
                <w:sz w:val="16"/>
                <w:vertAlign w:val="baseline"/>
              </w:rPr>
              <w:t>2026</w:t>
            </w:r>
          </w:p>
        </w:tc>
        <w:tc>
          <w:tcPr>
            <w:tcW w:w="1262" w:type="dxa"/>
          </w:tcPr>
          <w:p>
            <w:pPr>
              <w:pStyle w:val="TableParagraph"/>
              <w:spacing w:line="179" w:lineRule="exact"/>
              <w:ind w:left="100"/>
              <w:rPr>
                <w:sz w:val="16"/>
              </w:rPr>
            </w:pPr>
            <w:r>
              <w:rPr>
                <w:spacing w:val="-2"/>
                <w:sz w:val="16"/>
              </w:rPr>
              <w:t>23:00</w:t>
            </w:r>
          </w:p>
          <w:p>
            <w:pPr>
              <w:pStyle w:val="TableParagraph"/>
              <w:spacing w:line="180" w:lineRule="atLeast"/>
              <w:ind w:left="100" w:right="174"/>
              <w:rPr>
                <w:sz w:val="16"/>
              </w:rPr>
            </w:pPr>
            <w:r>
              <w:rPr>
                <w:sz w:val="16"/>
              </w:rPr>
              <w:t>Sunday 18</w:t>
            </w:r>
            <w:r>
              <w:rPr>
                <w:sz w:val="16"/>
                <w:vertAlign w:val="superscript"/>
              </w:rPr>
              <w:t>th</w:t>
            </w:r>
            <w:r>
              <w:rPr>
                <w:sz w:val="16"/>
                <w:vertAlign w:val="baseline"/>
              </w:rPr>
              <w:t> October</w:t>
            </w:r>
            <w:r>
              <w:rPr>
                <w:spacing w:val="-12"/>
                <w:sz w:val="16"/>
                <w:vertAlign w:val="baseline"/>
              </w:rPr>
              <w:t> </w:t>
            </w:r>
            <w:r>
              <w:rPr>
                <w:sz w:val="16"/>
                <w:vertAlign w:val="baseline"/>
              </w:rPr>
              <w:t>2026</w:t>
            </w:r>
          </w:p>
        </w:tc>
      </w:tr>
      <w:tr>
        <w:trPr>
          <w:trHeight w:val="185" w:hRule="atLeast"/>
        </w:trPr>
        <w:tc>
          <w:tcPr>
            <w:tcW w:w="1121" w:type="dxa"/>
          </w:tcPr>
          <w:p>
            <w:pPr>
              <w:pStyle w:val="TableParagraph"/>
              <w:rPr>
                <w:sz w:val="16"/>
              </w:rPr>
            </w:pPr>
            <w:r>
              <w:rPr>
                <w:sz w:val="16"/>
              </w:rPr>
              <w:t>Dark</w:t>
            </w:r>
            <w:r>
              <w:rPr>
                <w:spacing w:val="-2"/>
                <w:sz w:val="16"/>
              </w:rPr>
              <w:t> Brown</w:t>
            </w:r>
          </w:p>
        </w:tc>
        <w:tc>
          <w:tcPr>
            <w:tcW w:w="7620" w:type="dxa"/>
            <w:gridSpan w:val="2"/>
          </w:tcPr>
          <w:p>
            <w:pPr>
              <w:pStyle w:val="TableParagraph"/>
              <w:ind w:left="104"/>
              <w:rPr>
                <w:sz w:val="16"/>
              </w:rPr>
            </w:pPr>
            <w:r>
              <w:rPr>
                <w:sz w:val="16"/>
              </w:rPr>
              <w:t>A166,</w:t>
            </w:r>
            <w:r>
              <w:rPr>
                <w:spacing w:val="-4"/>
                <w:sz w:val="16"/>
              </w:rPr>
              <w:t> </w:t>
            </w:r>
            <w:r>
              <w:rPr>
                <w:sz w:val="16"/>
              </w:rPr>
              <w:t>Church</w:t>
            </w:r>
            <w:r>
              <w:rPr>
                <w:spacing w:val="-3"/>
                <w:sz w:val="16"/>
              </w:rPr>
              <w:t> </w:t>
            </w:r>
            <w:r>
              <w:rPr>
                <w:sz w:val="16"/>
              </w:rPr>
              <w:t>Balk,</w:t>
            </w:r>
            <w:r>
              <w:rPr>
                <w:spacing w:val="-3"/>
                <w:sz w:val="16"/>
              </w:rPr>
              <w:t> </w:t>
            </w:r>
            <w:r>
              <w:rPr>
                <w:sz w:val="16"/>
              </w:rPr>
              <w:t>Church</w:t>
            </w:r>
            <w:r>
              <w:rPr>
                <w:spacing w:val="-3"/>
                <w:sz w:val="16"/>
              </w:rPr>
              <w:t> </w:t>
            </w:r>
            <w:r>
              <w:rPr>
                <w:sz w:val="16"/>
              </w:rPr>
              <w:t>Street,</w:t>
            </w:r>
            <w:r>
              <w:rPr>
                <w:spacing w:val="-4"/>
                <w:sz w:val="16"/>
              </w:rPr>
              <w:t> </w:t>
            </w:r>
            <w:r>
              <w:rPr>
                <w:sz w:val="16"/>
              </w:rPr>
              <w:t>Eastfield</w:t>
            </w:r>
            <w:r>
              <w:rPr>
                <w:spacing w:val="-7"/>
                <w:sz w:val="16"/>
              </w:rPr>
              <w:t> </w:t>
            </w:r>
            <w:r>
              <w:rPr>
                <w:sz w:val="16"/>
              </w:rPr>
              <w:t>Lane,</w:t>
            </w:r>
            <w:r>
              <w:rPr>
                <w:spacing w:val="-8"/>
                <w:sz w:val="16"/>
              </w:rPr>
              <w:t> </w:t>
            </w:r>
            <w:r>
              <w:rPr>
                <w:sz w:val="16"/>
              </w:rPr>
              <w:t>Stockhill</w:t>
            </w:r>
            <w:r>
              <w:rPr>
                <w:spacing w:val="-4"/>
                <w:sz w:val="16"/>
              </w:rPr>
              <w:t> Close</w:t>
            </w:r>
          </w:p>
        </w:tc>
        <w:tc>
          <w:tcPr>
            <w:tcW w:w="1268" w:type="dxa"/>
            <w:gridSpan w:val="2"/>
          </w:tcPr>
          <w:p>
            <w:pPr>
              <w:pStyle w:val="TableParagraph"/>
              <w:ind w:left="108"/>
              <w:rPr>
                <w:sz w:val="16"/>
              </w:rPr>
            </w:pPr>
            <w:r>
              <w:rPr>
                <w:spacing w:val="-2"/>
                <w:sz w:val="16"/>
              </w:rPr>
              <w:t>06:00</w:t>
            </w:r>
          </w:p>
        </w:tc>
        <w:tc>
          <w:tcPr>
            <w:tcW w:w="1262" w:type="dxa"/>
          </w:tcPr>
          <w:p>
            <w:pPr>
              <w:pStyle w:val="TableParagraph"/>
              <w:ind w:left="100"/>
              <w:rPr>
                <w:sz w:val="16"/>
              </w:rPr>
            </w:pPr>
            <w:r>
              <w:rPr>
                <w:spacing w:val="-2"/>
                <w:sz w:val="16"/>
              </w:rPr>
              <w:t>16:00</w:t>
            </w:r>
          </w:p>
        </w:tc>
      </w:tr>
      <w:tr>
        <w:trPr>
          <w:trHeight w:val="185" w:hRule="atLeast"/>
        </w:trPr>
        <w:tc>
          <w:tcPr>
            <w:tcW w:w="11271" w:type="dxa"/>
            <w:gridSpan w:val="6"/>
          </w:tcPr>
          <w:p>
            <w:pPr>
              <w:pStyle w:val="TableParagraph"/>
              <w:rPr>
                <w:b/>
                <w:sz w:val="16"/>
              </w:rPr>
            </w:pPr>
            <w:r>
              <w:rPr>
                <w:b/>
                <w:sz w:val="16"/>
              </w:rPr>
              <w:t>Access</w:t>
            </w:r>
            <w:r>
              <w:rPr>
                <w:b/>
                <w:spacing w:val="-3"/>
                <w:sz w:val="16"/>
              </w:rPr>
              <w:t> </w:t>
            </w:r>
            <w:r>
              <w:rPr>
                <w:b/>
                <w:sz w:val="16"/>
              </w:rPr>
              <w:t>to</w:t>
            </w:r>
            <w:r>
              <w:rPr>
                <w:b/>
                <w:spacing w:val="-2"/>
                <w:sz w:val="16"/>
              </w:rPr>
              <w:t> </w:t>
            </w:r>
            <w:r>
              <w:rPr>
                <w:b/>
                <w:sz w:val="16"/>
              </w:rPr>
              <w:t>Buttercrambe,</w:t>
            </w:r>
            <w:r>
              <w:rPr>
                <w:b/>
                <w:spacing w:val="-4"/>
                <w:sz w:val="16"/>
              </w:rPr>
              <w:t> </w:t>
            </w:r>
            <w:r>
              <w:rPr>
                <w:b/>
                <w:sz w:val="16"/>
              </w:rPr>
              <w:t>Sand</w:t>
            </w:r>
            <w:r>
              <w:rPr>
                <w:b/>
                <w:spacing w:val="-2"/>
                <w:sz w:val="16"/>
              </w:rPr>
              <w:t> </w:t>
            </w:r>
            <w:r>
              <w:rPr>
                <w:b/>
                <w:sz w:val="16"/>
              </w:rPr>
              <w:t>Hutton</w:t>
            </w:r>
            <w:r>
              <w:rPr>
                <w:b/>
                <w:spacing w:val="-1"/>
                <w:sz w:val="16"/>
              </w:rPr>
              <w:t> </w:t>
            </w:r>
            <w:r>
              <w:rPr>
                <w:b/>
                <w:sz w:val="16"/>
              </w:rPr>
              <w:t>or</w:t>
            </w:r>
            <w:r>
              <w:rPr>
                <w:b/>
                <w:spacing w:val="-6"/>
                <w:sz w:val="16"/>
              </w:rPr>
              <w:t> </w:t>
            </w:r>
            <w:r>
              <w:rPr>
                <w:b/>
                <w:sz w:val="16"/>
              </w:rPr>
              <w:t>A64</w:t>
            </w:r>
            <w:r>
              <w:rPr>
                <w:b/>
                <w:spacing w:val="-7"/>
                <w:sz w:val="16"/>
              </w:rPr>
              <w:t> </w:t>
            </w:r>
            <w:r>
              <w:rPr>
                <w:b/>
                <w:sz w:val="16"/>
              </w:rPr>
              <w:t>available</w:t>
            </w:r>
            <w:r>
              <w:rPr>
                <w:b/>
                <w:spacing w:val="-8"/>
                <w:sz w:val="16"/>
              </w:rPr>
              <w:t> </w:t>
            </w:r>
            <w:r>
              <w:rPr>
                <w:b/>
                <w:sz w:val="16"/>
              </w:rPr>
              <w:t>from</w:t>
            </w:r>
            <w:r>
              <w:rPr>
                <w:b/>
                <w:spacing w:val="-5"/>
                <w:sz w:val="16"/>
              </w:rPr>
              <w:t> </w:t>
            </w:r>
            <w:r>
              <w:rPr>
                <w:b/>
                <w:sz w:val="16"/>
              </w:rPr>
              <w:t>14:00</w:t>
            </w:r>
            <w:r>
              <w:rPr>
                <w:b/>
                <w:spacing w:val="-8"/>
                <w:sz w:val="16"/>
              </w:rPr>
              <w:t> </w:t>
            </w:r>
            <w:r>
              <w:rPr>
                <w:b/>
                <w:sz w:val="16"/>
              </w:rPr>
              <w:t>via</w:t>
            </w:r>
            <w:r>
              <w:rPr>
                <w:b/>
                <w:spacing w:val="-2"/>
                <w:sz w:val="16"/>
              </w:rPr>
              <w:t> </w:t>
            </w:r>
            <w:r>
              <w:rPr>
                <w:b/>
                <w:sz w:val="16"/>
              </w:rPr>
              <w:t>Stamford</w:t>
            </w:r>
            <w:r>
              <w:rPr>
                <w:b/>
                <w:spacing w:val="-2"/>
                <w:sz w:val="16"/>
              </w:rPr>
              <w:t> </w:t>
            </w:r>
            <w:r>
              <w:rPr>
                <w:b/>
                <w:sz w:val="16"/>
              </w:rPr>
              <w:t>Bridge</w:t>
            </w:r>
            <w:r>
              <w:rPr>
                <w:b/>
                <w:spacing w:val="-3"/>
                <w:sz w:val="16"/>
              </w:rPr>
              <w:t> </w:t>
            </w:r>
            <w:r>
              <w:rPr>
                <w:b/>
                <w:sz w:val="16"/>
              </w:rPr>
              <w:t>(A166)</w:t>
            </w:r>
            <w:r>
              <w:rPr>
                <w:b/>
                <w:spacing w:val="-6"/>
                <w:sz w:val="16"/>
              </w:rPr>
              <w:t> </w:t>
            </w:r>
            <w:r>
              <w:rPr>
                <w:b/>
                <w:sz w:val="16"/>
              </w:rPr>
              <w:t>&gt;</w:t>
            </w:r>
            <w:r>
              <w:rPr>
                <w:b/>
                <w:spacing w:val="-3"/>
                <w:sz w:val="16"/>
              </w:rPr>
              <w:t> </w:t>
            </w:r>
            <w:r>
              <w:rPr>
                <w:b/>
                <w:sz w:val="16"/>
              </w:rPr>
              <w:t>Buttercrambe</w:t>
            </w:r>
            <w:r>
              <w:rPr>
                <w:b/>
                <w:spacing w:val="-3"/>
                <w:sz w:val="16"/>
              </w:rPr>
              <w:t> </w:t>
            </w:r>
            <w:r>
              <w:rPr>
                <w:b/>
                <w:sz w:val="16"/>
              </w:rPr>
              <w:t>Road</w:t>
            </w:r>
            <w:r>
              <w:rPr>
                <w:b/>
                <w:spacing w:val="-2"/>
                <w:sz w:val="16"/>
              </w:rPr>
              <w:t> </w:t>
            </w:r>
            <w:r>
              <w:rPr>
                <w:b/>
                <w:sz w:val="16"/>
              </w:rPr>
              <w:t>&gt;</w:t>
            </w:r>
            <w:r>
              <w:rPr>
                <w:b/>
                <w:spacing w:val="-2"/>
                <w:sz w:val="16"/>
              </w:rPr>
              <w:t> </w:t>
            </w:r>
            <w:r>
              <w:rPr>
                <w:b/>
                <w:sz w:val="16"/>
              </w:rPr>
              <w:t>Buttercrambe</w:t>
            </w:r>
            <w:r>
              <w:rPr>
                <w:b/>
                <w:spacing w:val="11"/>
                <w:sz w:val="16"/>
              </w:rPr>
              <w:t> </w:t>
            </w:r>
            <w:r>
              <w:rPr>
                <w:b/>
                <w:spacing w:val="-4"/>
                <w:sz w:val="16"/>
              </w:rPr>
              <w:t>Moor</w:t>
            </w:r>
          </w:p>
        </w:tc>
      </w:tr>
      <w:tr>
        <w:trPr>
          <w:trHeight w:val="180" w:hRule="atLeast"/>
        </w:trPr>
        <w:tc>
          <w:tcPr>
            <w:tcW w:w="1121" w:type="dxa"/>
          </w:tcPr>
          <w:p>
            <w:pPr>
              <w:pStyle w:val="TableParagraph"/>
              <w:spacing w:line="160" w:lineRule="exact"/>
              <w:rPr>
                <w:sz w:val="16"/>
              </w:rPr>
            </w:pPr>
            <w:r>
              <w:rPr>
                <w:spacing w:val="-2"/>
                <w:sz w:val="16"/>
              </w:rPr>
              <w:t>Yellow</w:t>
            </w:r>
          </w:p>
        </w:tc>
        <w:tc>
          <w:tcPr>
            <w:tcW w:w="7620" w:type="dxa"/>
            <w:gridSpan w:val="2"/>
          </w:tcPr>
          <w:p>
            <w:pPr>
              <w:pStyle w:val="TableParagraph"/>
              <w:spacing w:line="160" w:lineRule="exact"/>
              <w:ind w:left="104"/>
              <w:rPr>
                <w:sz w:val="16"/>
              </w:rPr>
            </w:pPr>
            <w:r>
              <w:rPr>
                <w:sz w:val="16"/>
              </w:rPr>
              <w:t>Green</w:t>
            </w:r>
            <w:r>
              <w:rPr>
                <w:spacing w:val="-2"/>
                <w:sz w:val="16"/>
              </w:rPr>
              <w:t> </w:t>
            </w:r>
            <w:r>
              <w:rPr>
                <w:sz w:val="16"/>
              </w:rPr>
              <w:t>Dykes</w:t>
            </w:r>
            <w:r>
              <w:rPr>
                <w:spacing w:val="-7"/>
                <w:sz w:val="16"/>
              </w:rPr>
              <w:t> </w:t>
            </w:r>
            <w:r>
              <w:rPr>
                <w:sz w:val="16"/>
              </w:rPr>
              <w:t>Lane,</w:t>
            </w:r>
            <w:r>
              <w:rPr>
                <w:spacing w:val="-3"/>
                <w:sz w:val="16"/>
              </w:rPr>
              <w:t> </w:t>
            </w:r>
            <w:r>
              <w:rPr>
                <w:sz w:val="16"/>
              </w:rPr>
              <w:t>Heslington</w:t>
            </w:r>
            <w:r>
              <w:rPr>
                <w:spacing w:val="-6"/>
                <w:sz w:val="16"/>
              </w:rPr>
              <w:t> </w:t>
            </w:r>
            <w:r>
              <w:rPr>
                <w:sz w:val="16"/>
              </w:rPr>
              <w:t>Lane,</w:t>
            </w:r>
            <w:r>
              <w:rPr>
                <w:spacing w:val="-7"/>
                <w:sz w:val="16"/>
              </w:rPr>
              <w:t> </w:t>
            </w:r>
            <w:r>
              <w:rPr>
                <w:sz w:val="16"/>
              </w:rPr>
              <w:t>Main</w:t>
            </w:r>
            <w:r>
              <w:rPr>
                <w:spacing w:val="-2"/>
                <w:sz w:val="16"/>
              </w:rPr>
              <w:t> </w:t>
            </w:r>
            <w:r>
              <w:rPr>
                <w:sz w:val="16"/>
              </w:rPr>
              <w:t>Street</w:t>
            </w:r>
            <w:r>
              <w:rPr>
                <w:spacing w:val="-2"/>
                <w:sz w:val="16"/>
              </w:rPr>
              <w:t> (Heslington)</w:t>
            </w:r>
          </w:p>
        </w:tc>
        <w:tc>
          <w:tcPr>
            <w:tcW w:w="1268" w:type="dxa"/>
            <w:gridSpan w:val="2"/>
          </w:tcPr>
          <w:p>
            <w:pPr>
              <w:pStyle w:val="TableParagraph"/>
              <w:spacing w:line="160" w:lineRule="exact"/>
              <w:ind w:left="108"/>
              <w:rPr>
                <w:sz w:val="16"/>
              </w:rPr>
            </w:pPr>
            <w:r>
              <w:rPr>
                <w:spacing w:val="-2"/>
                <w:sz w:val="16"/>
              </w:rPr>
              <w:t>06:00</w:t>
            </w:r>
          </w:p>
        </w:tc>
        <w:tc>
          <w:tcPr>
            <w:tcW w:w="1262" w:type="dxa"/>
          </w:tcPr>
          <w:p>
            <w:pPr>
              <w:pStyle w:val="TableParagraph"/>
              <w:spacing w:line="160" w:lineRule="exact"/>
              <w:ind w:left="100"/>
              <w:rPr>
                <w:sz w:val="16"/>
              </w:rPr>
            </w:pPr>
            <w:r>
              <w:rPr>
                <w:spacing w:val="-2"/>
                <w:sz w:val="16"/>
              </w:rPr>
              <w:t>18:00</w:t>
            </w:r>
          </w:p>
        </w:tc>
      </w:tr>
      <w:tr>
        <w:trPr>
          <w:trHeight w:val="920" w:hRule="atLeast"/>
        </w:trPr>
        <w:tc>
          <w:tcPr>
            <w:tcW w:w="1121" w:type="dxa"/>
          </w:tcPr>
          <w:p>
            <w:pPr>
              <w:pStyle w:val="TableParagraph"/>
              <w:spacing w:line="240" w:lineRule="auto"/>
              <w:rPr>
                <w:sz w:val="16"/>
              </w:rPr>
            </w:pPr>
            <w:r>
              <w:rPr>
                <w:spacing w:val="-4"/>
                <w:sz w:val="16"/>
              </w:rPr>
              <w:t>Navy</w:t>
            </w:r>
          </w:p>
        </w:tc>
        <w:tc>
          <w:tcPr>
            <w:tcW w:w="7620" w:type="dxa"/>
            <w:gridSpan w:val="2"/>
          </w:tcPr>
          <w:p>
            <w:pPr>
              <w:pStyle w:val="TableParagraph"/>
              <w:spacing w:line="240" w:lineRule="auto"/>
              <w:ind w:left="104" w:right="25"/>
              <w:rPr>
                <w:sz w:val="16"/>
              </w:rPr>
            </w:pPr>
            <w:r>
              <w:rPr>
                <w:sz w:val="16"/>
              </w:rPr>
              <w:t>A1079 Hull Road (west of</w:t>
            </w:r>
            <w:r>
              <w:rPr>
                <w:spacing w:val="-2"/>
                <w:sz w:val="16"/>
              </w:rPr>
              <w:t> </w:t>
            </w:r>
            <w:r>
              <w:rPr>
                <w:sz w:val="16"/>
              </w:rPr>
              <w:t>Melrosegate), A1079 Lawrence Street, Barbican Road, Blake Street, Clifford Street, Coney Street, Davygate, Deangate, Duncombe Place, Foss Bank, Foss Islands Road, George Street, Goodramgate, High Ousegate, Jewbury, Lord Mayor's Walk, Melrosegate, Minster Yard, Monkgate,</w:t>
            </w:r>
            <w:r>
              <w:rPr>
                <w:spacing w:val="-2"/>
                <w:sz w:val="16"/>
              </w:rPr>
              <w:t> </w:t>
            </w:r>
            <w:r>
              <w:rPr>
                <w:sz w:val="16"/>
              </w:rPr>
              <w:t>Parliament</w:t>
            </w:r>
            <w:r>
              <w:rPr>
                <w:spacing w:val="-3"/>
                <w:sz w:val="16"/>
              </w:rPr>
              <w:t> </w:t>
            </w:r>
            <w:r>
              <w:rPr>
                <w:sz w:val="16"/>
              </w:rPr>
              <w:t>Street,</w:t>
            </w:r>
            <w:r>
              <w:rPr>
                <w:spacing w:val="-2"/>
                <w:sz w:val="16"/>
              </w:rPr>
              <w:t> </w:t>
            </w:r>
            <w:r>
              <w:rPr>
                <w:sz w:val="16"/>
              </w:rPr>
              <w:t>Piccadilly,</w:t>
            </w:r>
            <w:r>
              <w:rPr>
                <w:spacing w:val="-2"/>
                <w:sz w:val="16"/>
              </w:rPr>
              <w:t> </w:t>
            </w:r>
            <w:r>
              <w:rPr>
                <w:sz w:val="16"/>
              </w:rPr>
              <w:t>Spurriergate,</w:t>
            </w:r>
            <w:r>
              <w:rPr>
                <w:spacing w:val="-3"/>
                <w:sz w:val="16"/>
              </w:rPr>
              <w:t> </w:t>
            </w:r>
            <w:r>
              <w:rPr>
                <w:sz w:val="16"/>
              </w:rPr>
              <w:t>St</w:t>
            </w:r>
            <w:r>
              <w:rPr>
                <w:spacing w:val="-3"/>
                <w:sz w:val="16"/>
              </w:rPr>
              <w:t> </w:t>
            </w:r>
            <w:r>
              <w:rPr>
                <w:sz w:val="16"/>
              </w:rPr>
              <w:t>Deny’s</w:t>
            </w:r>
            <w:r>
              <w:rPr>
                <w:spacing w:val="-3"/>
                <w:sz w:val="16"/>
              </w:rPr>
              <w:t> </w:t>
            </w:r>
            <w:r>
              <w:rPr>
                <w:sz w:val="16"/>
              </w:rPr>
              <w:t>Road,</w:t>
            </w:r>
            <w:r>
              <w:rPr>
                <w:spacing w:val="-11"/>
                <w:sz w:val="16"/>
              </w:rPr>
              <w:t> </w:t>
            </w:r>
            <w:r>
              <w:rPr>
                <w:sz w:val="16"/>
              </w:rPr>
              <w:t>St</w:t>
            </w:r>
            <w:r>
              <w:rPr>
                <w:spacing w:val="-3"/>
                <w:sz w:val="16"/>
              </w:rPr>
              <w:t> </w:t>
            </w:r>
            <w:r>
              <w:rPr>
                <w:sz w:val="16"/>
              </w:rPr>
              <w:t>Helen’s</w:t>
            </w:r>
            <w:r>
              <w:rPr>
                <w:spacing w:val="-3"/>
                <w:sz w:val="16"/>
              </w:rPr>
              <w:t> </w:t>
            </w:r>
            <w:r>
              <w:rPr>
                <w:sz w:val="16"/>
              </w:rPr>
              <w:t>Square, St.</w:t>
            </w:r>
            <w:r>
              <w:rPr>
                <w:spacing w:val="-7"/>
                <w:sz w:val="16"/>
              </w:rPr>
              <w:t> </w:t>
            </w:r>
            <w:r>
              <w:rPr>
                <w:sz w:val="16"/>
              </w:rPr>
              <w:t>Maurice’s</w:t>
            </w:r>
          </w:p>
          <w:p>
            <w:pPr>
              <w:pStyle w:val="TableParagraph"/>
              <w:ind w:left="104"/>
              <w:rPr>
                <w:sz w:val="16"/>
              </w:rPr>
            </w:pPr>
            <w:r>
              <w:rPr>
                <w:sz w:val="16"/>
              </w:rPr>
              <w:t>Road,</w:t>
            </w:r>
            <w:r>
              <w:rPr>
                <w:spacing w:val="-1"/>
                <w:sz w:val="16"/>
              </w:rPr>
              <w:t> </w:t>
            </w:r>
            <w:r>
              <w:rPr>
                <w:spacing w:val="-2"/>
                <w:sz w:val="16"/>
              </w:rPr>
              <w:t>Walmgate</w:t>
            </w:r>
          </w:p>
        </w:tc>
        <w:tc>
          <w:tcPr>
            <w:tcW w:w="1268" w:type="dxa"/>
            <w:gridSpan w:val="2"/>
          </w:tcPr>
          <w:p>
            <w:pPr>
              <w:pStyle w:val="TableParagraph"/>
              <w:spacing w:line="240" w:lineRule="auto"/>
              <w:ind w:left="108"/>
              <w:rPr>
                <w:sz w:val="16"/>
              </w:rPr>
            </w:pPr>
            <w:r>
              <w:rPr>
                <w:spacing w:val="-2"/>
                <w:sz w:val="16"/>
              </w:rPr>
              <w:t>08:00</w:t>
            </w:r>
          </w:p>
        </w:tc>
        <w:tc>
          <w:tcPr>
            <w:tcW w:w="1262" w:type="dxa"/>
          </w:tcPr>
          <w:p>
            <w:pPr>
              <w:pStyle w:val="TableParagraph"/>
              <w:spacing w:line="240" w:lineRule="auto"/>
              <w:ind w:left="100"/>
              <w:rPr>
                <w:sz w:val="16"/>
              </w:rPr>
            </w:pPr>
            <w:r>
              <w:rPr>
                <w:spacing w:val="-2"/>
                <w:sz w:val="16"/>
              </w:rPr>
              <w:t>11:45</w:t>
            </w:r>
          </w:p>
        </w:tc>
      </w:tr>
      <w:tr>
        <w:trPr>
          <w:trHeight w:val="370" w:hRule="atLeast"/>
        </w:trPr>
        <w:tc>
          <w:tcPr>
            <w:tcW w:w="1121" w:type="dxa"/>
          </w:tcPr>
          <w:p>
            <w:pPr>
              <w:pStyle w:val="TableParagraph"/>
              <w:spacing w:line="240" w:lineRule="auto"/>
              <w:rPr>
                <w:sz w:val="16"/>
              </w:rPr>
            </w:pPr>
            <w:r>
              <w:rPr>
                <w:spacing w:val="-2"/>
                <w:sz w:val="16"/>
              </w:rPr>
              <w:t>Purple</w:t>
            </w:r>
          </w:p>
        </w:tc>
        <w:tc>
          <w:tcPr>
            <w:tcW w:w="7620" w:type="dxa"/>
            <w:gridSpan w:val="2"/>
          </w:tcPr>
          <w:p>
            <w:pPr>
              <w:pStyle w:val="TableParagraph"/>
              <w:spacing w:line="186" w:lineRule="exact"/>
              <w:ind w:left="104"/>
              <w:rPr>
                <w:sz w:val="16"/>
              </w:rPr>
            </w:pPr>
            <w:r>
              <w:rPr>
                <w:sz w:val="16"/>
              </w:rPr>
              <w:t>A1036</w:t>
            </w:r>
            <w:r>
              <w:rPr>
                <w:spacing w:val="-2"/>
                <w:sz w:val="16"/>
              </w:rPr>
              <w:t> </w:t>
            </w:r>
            <w:r>
              <w:rPr>
                <w:sz w:val="16"/>
              </w:rPr>
              <w:t>Heworth</w:t>
            </w:r>
            <w:r>
              <w:rPr>
                <w:spacing w:val="-7"/>
                <w:sz w:val="16"/>
              </w:rPr>
              <w:t> </w:t>
            </w:r>
            <w:r>
              <w:rPr>
                <w:sz w:val="16"/>
              </w:rPr>
              <w:t>Green, Hopgrove</w:t>
            </w:r>
            <w:r>
              <w:rPr>
                <w:spacing w:val="-2"/>
                <w:sz w:val="16"/>
              </w:rPr>
              <w:t> </w:t>
            </w:r>
            <w:r>
              <w:rPr>
                <w:sz w:val="16"/>
              </w:rPr>
              <w:t>Lane</w:t>
            </w:r>
            <w:r>
              <w:rPr>
                <w:spacing w:val="-2"/>
                <w:sz w:val="16"/>
              </w:rPr>
              <w:t> </w:t>
            </w:r>
            <w:r>
              <w:rPr>
                <w:sz w:val="16"/>
              </w:rPr>
              <w:t>South,</w:t>
            </w:r>
            <w:r>
              <w:rPr>
                <w:spacing w:val="-3"/>
                <w:sz w:val="16"/>
              </w:rPr>
              <w:t> </w:t>
            </w:r>
            <w:r>
              <w:rPr>
                <w:sz w:val="16"/>
              </w:rPr>
              <w:t>Sandy</w:t>
            </w:r>
            <w:r>
              <w:rPr>
                <w:spacing w:val="-3"/>
                <w:sz w:val="16"/>
              </w:rPr>
              <w:t> </w:t>
            </w:r>
            <w:r>
              <w:rPr>
                <w:sz w:val="16"/>
              </w:rPr>
              <w:t>Lane,</w:t>
            </w:r>
            <w:r>
              <w:rPr>
                <w:spacing w:val="-3"/>
                <w:sz w:val="16"/>
              </w:rPr>
              <w:t> </w:t>
            </w:r>
            <w:r>
              <w:rPr>
                <w:sz w:val="16"/>
              </w:rPr>
              <w:t>Stockton</w:t>
            </w:r>
            <w:r>
              <w:rPr>
                <w:spacing w:val="-2"/>
                <w:sz w:val="16"/>
              </w:rPr>
              <w:t> </w:t>
            </w:r>
            <w:r>
              <w:rPr>
                <w:sz w:val="16"/>
              </w:rPr>
              <w:t>Lane,</w:t>
            </w:r>
            <w:r>
              <w:rPr>
                <w:spacing w:val="-3"/>
                <w:sz w:val="16"/>
              </w:rPr>
              <w:t> </w:t>
            </w:r>
            <w:r>
              <w:rPr>
                <w:sz w:val="16"/>
              </w:rPr>
              <w:t>The</w:t>
            </w:r>
            <w:r>
              <w:rPr>
                <w:spacing w:val="-7"/>
                <w:sz w:val="16"/>
              </w:rPr>
              <w:t> </w:t>
            </w:r>
            <w:r>
              <w:rPr>
                <w:sz w:val="16"/>
              </w:rPr>
              <w:t>Village</w:t>
            </w:r>
            <w:r>
              <w:rPr>
                <w:spacing w:val="-2"/>
                <w:sz w:val="16"/>
              </w:rPr>
              <w:t> </w:t>
            </w:r>
            <w:r>
              <w:rPr>
                <w:sz w:val="16"/>
              </w:rPr>
              <w:t>(Stockton</w:t>
            </w:r>
            <w:r>
              <w:rPr>
                <w:spacing w:val="-7"/>
                <w:sz w:val="16"/>
              </w:rPr>
              <w:t> </w:t>
            </w:r>
            <w:r>
              <w:rPr>
                <w:sz w:val="16"/>
              </w:rPr>
              <w:t>on</w:t>
            </w:r>
            <w:r>
              <w:rPr>
                <w:spacing w:val="-2"/>
                <w:sz w:val="16"/>
              </w:rPr>
              <w:t> </w:t>
            </w:r>
            <w:r>
              <w:rPr>
                <w:sz w:val="16"/>
              </w:rPr>
              <w:t>the </w:t>
            </w:r>
            <w:r>
              <w:rPr>
                <w:spacing w:val="-2"/>
                <w:sz w:val="16"/>
              </w:rPr>
              <w:t>Forest)</w:t>
            </w:r>
          </w:p>
        </w:tc>
        <w:tc>
          <w:tcPr>
            <w:tcW w:w="1268" w:type="dxa"/>
            <w:gridSpan w:val="2"/>
          </w:tcPr>
          <w:p>
            <w:pPr>
              <w:pStyle w:val="TableParagraph"/>
              <w:spacing w:line="240" w:lineRule="auto"/>
              <w:ind w:left="108"/>
              <w:rPr>
                <w:sz w:val="16"/>
              </w:rPr>
            </w:pPr>
            <w:r>
              <w:rPr>
                <w:spacing w:val="-2"/>
                <w:sz w:val="16"/>
              </w:rPr>
              <w:t>08:30</w:t>
            </w:r>
          </w:p>
        </w:tc>
        <w:tc>
          <w:tcPr>
            <w:tcW w:w="1262" w:type="dxa"/>
          </w:tcPr>
          <w:p>
            <w:pPr>
              <w:pStyle w:val="TableParagraph"/>
              <w:spacing w:line="240" w:lineRule="auto"/>
              <w:ind w:left="100"/>
              <w:rPr>
                <w:sz w:val="16"/>
              </w:rPr>
            </w:pPr>
            <w:r>
              <w:rPr>
                <w:spacing w:val="-2"/>
                <w:sz w:val="16"/>
              </w:rPr>
              <w:t>12:30</w:t>
            </w:r>
          </w:p>
        </w:tc>
      </w:tr>
      <w:tr>
        <w:trPr>
          <w:trHeight w:val="368" w:hRule="atLeast"/>
        </w:trPr>
        <w:tc>
          <w:tcPr>
            <w:tcW w:w="11271" w:type="dxa"/>
            <w:gridSpan w:val="6"/>
          </w:tcPr>
          <w:p>
            <w:pPr>
              <w:pStyle w:val="TableParagraph"/>
              <w:spacing w:line="186" w:lineRule="exact"/>
              <w:ind w:right="350"/>
              <w:rPr>
                <w:b/>
                <w:sz w:val="16"/>
              </w:rPr>
            </w:pPr>
            <w:r>
              <w:rPr>
                <w:b/>
                <w:sz w:val="16"/>
              </w:rPr>
              <w:t>Access</w:t>
            </w:r>
            <w:r>
              <w:rPr>
                <w:b/>
                <w:spacing w:val="-2"/>
                <w:sz w:val="16"/>
              </w:rPr>
              <w:t> </w:t>
            </w:r>
            <w:r>
              <w:rPr>
                <w:b/>
                <w:sz w:val="16"/>
              </w:rPr>
              <w:t>out</w:t>
            </w:r>
            <w:r>
              <w:rPr>
                <w:b/>
                <w:spacing w:val="-5"/>
                <w:sz w:val="16"/>
              </w:rPr>
              <w:t> </w:t>
            </w:r>
            <w:r>
              <w:rPr>
                <w:b/>
                <w:sz w:val="16"/>
              </w:rPr>
              <w:t>of</w:t>
            </w:r>
            <w:r>
              <w:rPr>
                <w:b/>
                <w:spacing w:val="-2"/>
                <w:sz w:val="16"/>
              </w:rPr>
              <w:t> </w:t>
            </w:r>
            <w:r>
              <w:rPr>
                <w:b/>
                <w:sz w:val="16"/>
              </w:rPr>
              <w:t>Stockton</w:t>
            </w:r>
            <w:r>
              <w:rPr>
                <w:b/>
                <w:spacing w:val="-5"/>
                <w:sz w:val="16"/>
              </w:rPr>
              <w:t> </w:t>
            </w:r>
            <w:r>
              <w:rPr>
                <w:b/>
                <w:sz w:val="16"/>
              </w:rPr>
              <w:t>Lane</w:t>
            </w:r>
            <w:r>
              <w:rPr>
                <w:b/>
                <w:spacing w:val="-2"/>
                <w:sz w:val="16"/>
              </w:rPr>
              <w:t> </w:t>
            </w:r>
            <w:r>
              <w:rPr>
                <w:b/>
                <w:sz w:val="16"/>
              </w:rPr>
              <w:t>to</w:t>
            </w:r>
            <w:r>
              <w:rPr>
                <w:b/>
                <w:spacing w:val="-1"/>
                <w:sz w:val="16"/>
              </w:rPr>
              <w:t> </w:t>
            </w:r>
            <w:r>
              <w:rPr>
                <w:b/>
                <w:sz w:val="16"/>
              </w:rPr>
              <w:t>be</w:t>
            </w:r>
            <w:r>
              <w:rPr>
                <w:b/>
                <w:spacing w:val="-6"/>
                <w:sz w:val="16"/>
              </w:rPr>
              <w:t> </w:t>
            </w:r>
            <w:r>
              <w:rPr>
                <w:b/>
                <w:sz w:val="16"/>
              </w:rPr>
              <w:t>maintained</w:t>
            </w:r>
            <w:r>
              <w:rPr>
                <w:b/>
                <w:spacing w:val="-1"/>
                <w:sz w:val="16"/>
              </w:rPr>
              <w:t> </w:t>
            </w:r>
            <w:r>
              <w:rPr>
                <w:b/>
                <w:sz w:val="16"/>
              </w:rPr>
              <w:t>until</w:t>
            </w:r>
            <w:r>
              <w:rPr>
                <w:b/>
                <w:spacing w:val="-7"/>
                <w:sz w:val="16"/>
              </w:rPr>
              <w:t> </w:t>
            </w:r>
            <w:r>
              <w:rPr>
                <w:b/>
                <w:sz w:val="16"/>
              </w:rPr>
              <w:t>09:15 –</w:t>
            </w:r>
            <w:r>
              <w:rPr>
                <w:b/>
                <w:spacing w:val="-2"/>
                <w:sz w:val="16"/>
              </w:rPr>
              <w:t> </w:t>
            </w:r>
            <w:r>
              <w:rPr>
                <w:b/>
                <w:sz w:val="16"/>
              </w:rPr>
              <w:t>only</w:t>
            </w:r>
            <w:r>
              <w:rPr>
                <w:b/>
                <w:spacing w:val="-6"/>
                <w:sz w:val="16"/>
              </w:rPr>
              <w:t> </w:t>
            </w:r>
            <w:r>
              <w:rPr>
                <w:b/>
                <w:sz w:val="16"/>
              </w:rPr>
              <w:t>available</w:t>
            </w:r>
            <w:r>
              <w:rPr>
                <w:b/>
                <w:spacing w:val="-6"/>
                <w:sz w:val="16"/>
              </w:rPr>
              <w:t> </w:t>
            </w:r>
            <w:r>
              <w:rPr>
                <w:b/>
                <w:sz w:val="16"/>
              </w:rPr>
              <w:t>via</w:t>
            </w:r>
            <w:r>
              <w:rPr>
                <w:b/>
                <w:spacing w:val="-2"/>
                <w:sz w:val="16"/>
              </w:rPr>
              <w:t> </w:t>
            </w:r>
            <w:r>
              <w:rPr>
                <w:b/>
                <w:sz w:val="16"/>
              </w:rPr>
              <w:t>Heworth</w:t>
            </w:r>
            <w:r>
              <w:rPr>
                <w:b/>
                <w:spacing w:val="-1"/>
                <w:sz w:val="16"/>
              </w:rPr>
              <w:t> </w:t>
            </w:r>
            <w:r>
              <w:rPr>
                <w:b/>
                <w:sz w:val="16"/>
              </w:rPr>
              <w:t>Green</w:t>
            </w:r>
            <w:r>
              <w:rPr>
                <w:b/>
                <w:spacing w:val="-1"/>
                <w:sz w:val="16"/>
              </w:rPr>
              <w:t> </w:t>
            </w:r>
            <w:r>
              <w:rPr>
                <w:b/>
                <w:sz w:val="16"/>
              </w:rPr>
              <w:t>roundabout</w:t>
            </w:r>
            <w:r>
              <w:rPr>
                <w:b/>
                <w:spacing w:val="-5"/>
                <w:sz w:val="16"/>
              </w:rPr>
              <w:t> </w:t>
            </w:r>
            <w:r>
              <w:rPr>
                <w:b/>
                <w:sz w:val="16"/>
              </w:rPr>
              <w:t>&gt;</w:t>
            </w:r>
            <w:r>
              <w:rPr>
                <w:b/>
                <w:spacing w:val="-2"/>
                <w:sz w:val="16"/>
              </w:rPr>
              <w:t> </w:t>
            </w:r>
            <w:r>
              <w:rPr>
                <w:b/>
                <w:sz w:val="16"/>
              </w:rPr>
              <w:t>Malton Road</w:t>
            </w:r>
            <w:r>
              <w:rPr>
                <w:b/>
                <w:spacing w:val="-1"/>
                <w:sz w:val="16"/>
              </w:rPr>
              <w:t> </w:t>
            </w:r>
            <w:r>
              <w:rPr>
                <w:b/>
                <w:sz w:val="16"/>
              </w:rPr>
              <w:t>/</w:t>
            </w:r>
            <w:r>
              <w:rPr>
                <w:b/>
                <w:spacing w:val="-3"/>
                <w:sz w:val="16"/>
              </w:rPr>
              <w:t> </w:t>
            </w:r>
            <w:r>
              <w:rPr>
                <w:b/>
                <w:sz w:val="16"/>
              </w:rPr>
              <w:t>Heworth</w:t>
            </w:r>
            <w:r>
              <w:rPr>
                <w:b/>
                <w:spacing w:val="-1"/>
                <w:sz w:val="16"/>
              </w:rPr>
              <w:t> </w:t>
            </w:r>
            <w:r>
              <w:rPr>
                <w:b/>
                <w:sz w:val="16"/>
              </w:rPr>
              <w:t>Road Access out of The Village / Sandy Lane to be maintained until</w:t>
            </w:r>
            <w:r>
              <w:rPr>
                <w:b/>
                <w:spacing w:val="-1"/>
                <w:sz w:val="16"/>
              </w:rPr>
              <w:t> </w:t>
            </w:r>
            <w:r>
              <w:rPr>
                <w:b/>
                <w:sz w:val="16"/>
              </w:rPr>
              <w:t>09:15 – only available via Barr Lane / Common Lane &gt; A64</w:t>
            </w:r>
          </w:p>
        </w:tc>
      </w:tr>
      <w:tr>
        <w:trPr>
          <w:trHeight w:val="176" w:hRule="atLeast"/>
        </w:trPr>
        <w:tc>
          <w:tcPr>
            <w:tcW w:w="1121" w:type="dxa"/>
          </w:tcPr>
          <w:p>
            <w:pPr>
              <w:pStyle w:val="TableParagraph"/>
              <w:spacing w:line="156" w:lineRule="exact"/>
              <w:rPr>
                <w:sz w:val="16"/>
              </w:rPr>
            </w:pPr>
            <w:r>
              <w:rPr>
                <w:spacing w:val="-5"/>
                <w:sz w:val="16"/>
              </w:rPr>
              <w:t>Red</w:t>
            </w:r>
          </w:p>
        </w:tc>
        <w:tc>
          <w:tcPr>
            <w:tcW w:w="7620" w:type="dxa"/>
            <w:gridSpan w:val="2"/>
          </w:tcPr>
          <w:p>
            <w:pPr>
              <w:pStyle w:val="TableParagraph"/>
              <w:spacing w:line="156" w:lineRule="exact"/>
              <w:ind w:left="104"/>
              <w:rPr>
                <w:sz w:val="16"/>
              </w:rPr>
            </w:pPr>
            <w:r>
              <w:rPr>
                <w:sz w:val="16"/>
              </w:rPr>
              <w:t>Common</w:t>
            </w:r>
            <w:r>
              <w:rPr>
                <w:spacing w:val="-3"/>
                <w:sz w:val="16"/>
              </w:rPr>
              <w:t> </w:t>
            </w:r>
            <w:r>
              <w:rPr>
                <w:sz w:val="16"/>
              </w:rPr>
              <w:t>Lane,</w:t>
            </w:r>
            <w:r>
              <w:rPr>
                <w:spacing w:val="-7"/>
                <w:sz w:val="16"/>
              </w:rPr>
              <w:t> </w:t>
            </w:r>
            <w:r>
              <w:rPr>
                <w:sz w:val="16"/>
              </w:rPr>
              <w:t>Main</w:t>
            </w:r>
            <w:r>
              <w:rPr>
                <w:spacing w:val="-3"/>
                <w:sz w:val="16"/>
              </w:rPr>
              <w:t> </w:t>
            </w:r>
            <w:r>
              <w:rPr>
                <w:sz w:val="16"/>
              </w:rPr>
              <w:t>Street</w:t>
            </w:r>
            <w:r>
              <w:rPr>
                <w:spacing w:val="-3"/>
                <w:sz w:val="16"/>
              </w:rPr>
              <w:t> </w:t>
            </w:r>
            <w:r>
              <w:rPr>
                <w:sz w:val="16"/>
              </w:rPr>
              <w:t>(Sand</w:t>
            </w:r>
            <w:r>
              <w:rPr>
                <w:spacing w:val="-6"/>
                <w:sz w:val="16"/>
              </w:rPr>
              <w:t> </w:t>
            </w:r>
            <w:r>
              <w:rPr>
                <w:sz w:val="16"/>
              </w:rPr>
              <w:t>Hutton),</w:t>
            </w:r>
            <w:r>
              <w:rPr>
                <w:spacing w:val="-3"/>
                <w:sz w:val="16"/>
              </w:rPr>
              <w:t> </w:t>
            </w:r>
            <w:r>
              <w:rPr>
                <w:sz w:val="16"/>
              </w:rPr>
              <w:t>Northgate</w:t>
            </w:r>
            <w:r>
              <w:rPr>
                <w:spacing w:val="-7"/>
                <w:sz w:val="16"/>
              </w:rPr>
              <w:t> </w:t>
            </w:r>
            <w:r>
              <w:rPr>
                <w:sz w:val="16"/>
              </w:rPr>
              <w:t>Lane,</w:t>
            </w:r>
            <w:r>
              <w:rPr>
                <w:spacing w:val="-3"/>
                <w:sz w:val="16"/>
              </w:rPr>
              <w:t> </w:t>
            </w:r>
            <w:r>
              <w:rPr>
                <w:sz w:val="16"/>
              </w:rPr>
              <w:t>Upper</w:t>
            </w:r>
            <w:r>
              <w:rPr>
                <w:spacing w:val="-2"/>
                <w:sz w:val="16"/>
              </w:rPr>
              <w:t> Helmsley</w:t>
            </w:r>
          </w:p>
        </w:tc>
        <w:tc>
          <w:tcPr>
            <w:tcW w:w="1268" w:type="dxa"/>
            <w:gridSpan w:val="2"/>
          </w:tcPr>
          <w:p>
            <w:pPr>
              <w:pStyle w:val="TableParagraph"/>
              <w:spacing w:line="156" w:lineRule="exact"/>
              <w:ind w:left="108"/>
              <w:rPr>
                <w:sz w:val="16"/>
              </w:rPr>
            </w:pPr>
            <w:r>
              <w:rPr>
                <w:spacing w:val="-2"/>
                <w:sz w:val="16"/>
              </w:rPr>
              <w:t>09:15</w:t>
            </w:r>
          </w:p>
        </w:tc>
        <w:tc>
          <w:tcPr>
            <w:tcW w:w="1262" w:type="dxa"/>
          </w:tcPr>
          <w:p>
            <w:pPr>
              <w:pStyle w:val="TableParagraph"/>
              <w:spacing w:line="156" w:lineRule="exact"/>
              <w:ind w:left="100"/>
              <w:rPr>
                <w:sz w:val="16"/>
              </w:rPr>
            </w:pPr>
            <w:r>
              <w:rPr>
                <w:spacing w:val="-2"/>
                <w:sz w:val="16"/>
              </w:rPr>
              <w:t>13:15</w:t>
            </w:r>
          </w:p>
        </w:tc>
      </w:tr>
      <w:tr>
        <w:trPr>
          <w:trHeight w:val="185" w:hRule="atLeast"/>
        </w:trPr>
        <w:tc>
          <w:tcPr>
            <w:tcW w:w="1121" w:type="dxa"/>
          </w:tcPr>
          <w:p>
            <w:pPr>
              <w:pStyle w:val="TableParagraph"/>
              <w:rPr>
                <w:sz w:val="16"/>
              </w:rPr>
            </w:pPr>
            <w:r>
              <w:rPr>
                <w:spacing w:val="-2"/>
                <w:sz w:val="16"/>
              </w:rPr>
              <w:t>Green</w:t>
            </w:r>
          </w:p>
        </w:tc>
        <w:tc>
          <w:tcPr>
            <w:tcW w:w="7620" w:type="dxa"/>
            <w:gridSpan w:val="2"/>
          </w:tcPr>
          <w:p>
            <w:pPr>
              <w:pStyle w:val="TableParagraph"/>
              <w:ind w:left="104"/>
              <w:rPr>
                <w:sz w:val="16"/>
              </w:rPr>
            </w:pPr>
            <w:r>
              <w:rPr>
                <w:sz w:val="16"/>
              </w:rPr>
              <w:t>Buttercrambe</w:t>
            </w:r>
            <w:r>
              <w:rPr>
                <w:spacing w:val="-5"/>
                <w:sz w:val="16"/>
              </w:rPr>
              <w:t> </w:t>
            </w:r>
            <w:r>
              <w:rPr>
                <w:sz w:val="16"/>
              </w:rPr>
              <w:t>Moor</w:t>
            </w:r>
            <w:r>
              <w:rPr>
                <w:spacing w:val="-3"/>
                <w:sz w:val="16"/>
              </w:rPr>
              <w:t> </w:t>
            </w:r>
            <w:r>
              <w:rPr>
                <w:sz w:val="16"/>
              </w:rPr>
              <w:t>Wood</w:t>
            </w:r>
            <w:r>
              <w:rPr>
                <w:spacing w:val="-3"/>
                <w:sz w:val="16"/>
              </w:rPr>
              <w:t> </w:t>
            </w:r>
            <w:r>
              <w:rPr>
                <w:sz w:val="16"/>
              </w:rPr>
              <w:t>to</w:t>
            </w:r>
            <w:r>
              <w:rPr>
                <w:spacing w:val="-2"/>
                <w:sz w:val="16"/>
              </w:rPr>
              <w:t> </w:t>
            </w:r>
            <w:r>
              <w:rPr>
                <w:spacing w:val="-4"/>
                <w:sz w:val="16"/>
              </w:rPr>
              <w:t>A166</w:t>
            </w:r>
          </w:p>
        </w:tc>
        <w:tc>
          <w:tcPr>
            <w:tcW w:w="1268" w:type="dxa"/>
            <w:gridSpan w:val="2"/>
          </w:tcPr>
          <w:p>
            <w:pPr>
              <w:pStyle w:val="TableParagraph"/>
              <w:ind w:left="108"/>
              <w:rPr>
                <w:sz w:val="16"/>
              </w:rPr>
            </w:pPr>
            <w:r>
              <w:rPr>
                <w:spacing w:val="-2"/>
                <w:sz w:val="16"/>
              </w:rPr>
              <w:t>09:15</w:t>
            </w:r>
          </w:p>
        </w:tc>
        <w:tc>
          <w:tcPr>
            <w:tcW w:w="1262" w:type="dxa"/>
          </w:tcPr>
          <w:p>
            <w:pPr>
              <w:pStyle w:val="TableParagraph"/>
              <w:ind w:left="100"/>
              <w:rPr>
                <w:sz w:val="16"/>
              </w:rPr>
            </w:pPr>
            <w:r>
              <w:rPr>
                <w:spacing w:val="-2"/>
                <w:sz w:val="16"/>
              </w:rPr>
              <w:t>14:15</w:t>
            </w:r>
          </w:p>
        </w:tc>
      </w:tr>
      <w:tr>
        <w:trPr>
          <w:trHeight w:val="185" w:hRule="atLeast"/>
        </w:trPr>
        <w:tc>
          <w:tcPr>
            <w:tcW w:w="1121" w:type="dxa"/>
          </w:tcPr>
          <w:p>
            <w:pPr>
              <w:pStyle w:val="TableParagraph"/>
              <w:rPr>
                <w:sz w:val="16"/>
              </w:rPr>
            </w:pPr>
            <w:r>
              <w:rPr>
                <w:spacing w:val="-4"/>
                <w:sz w:val="16"/>
              </w:rPr>
              <w:t>Blue</w:t>
            </w:r>
          </w:p>
        </w:tc>
        <w:tc>
          <w:tcPr>
            <w:tcW w:w="7620" w:type="dxa"/>
            <w:gridSpan w:val="2"/>
          </w:tcPr>
          <w:p>
            <w:pPr>
              <w:pStyle w:val="TableParagraph"/>
              <w:ind w:left="104"/>
              <w:rPr>
                <w:sz w:val="16"/>
              </w:rPr>
            </w:pPr>
            <w:r>
              <w:rPr>
                <w:sz w:val="16"/>
              </w:rPr>
              <w:t>Holtby</w:t>
            </w:r>
            <w:r>
              <w:rPr>
                <w:spacing w:val="-5"/>
                <w:sz w:val="16"/>
              </w:rPr>
              <w:t> </w:t>
            </w:r>
            <w:r>
              <w:rPr>
                <w:sz w:val="16"/>
              </w:rPr>
              <w:t>Lane,</w:t>
            </w:r>
            <w:r>
              <w:rPr>
                <w:spacing w:val="-4"/>
                <w:sz w:val="16"/>
              </w:rPr>
              <w:t> </w:t>
            </w:r>
            <w:r>
              <w:rPr>
                <w:sz w:val="16"/>
              </w:rPr>
              <w:t>Rudcarr</w:t>
            </w:r>
            <w:r>
              <w:rPr>
                <w:spacing w:val="-3"/>
                <w:sz w:val="16"/>
              </w:rPr>
              <w:t> </w:t>
            </w:r>
            <w:r>
              <w:rPr>
                <w:sz w:val="16"/>
              </w:rPr>
              <w:t>Lane,</w:t>
            </w:r>
            <w:r>
              <w:rPr>
                <w:spacing w:val="-4"/>
                <w:sz w:val="16"/>
              </w:rPr>
              <w:t> </w:t>
            </w:r>
            <w:r>
              <w:rPr>
                <w:sz w:val="16"/>
              </w:rPr>
              <w:t>Straight</w:t>
            </w:r>
            <w:r>
              <w:rPr>
                <w:spacing w:val="-8"/>
                <w:sz w:val="16"/>
              </w:rPr>
              <w:t> </w:t>
            </w:r>
            <w:r>
              <w:rPr>
                <w:spacing w:val="-4"/>
                <w:sz w:val="16"/>
              </w:rPr>
              <w:t>Lane</w:t>
            </w:r>
          </w:p>
        </w:tc>
        <w:tc>
          <w:tcPr>
            <w:tcW w:w="1268" w:type="dxa"/>
            <w:gridSpan w:val="2"/>
          </w:tcPr>
          <w:p>
            <w:pPr>
              <w:pStyle w:val="TableParagraph"/>
              <w:ind w:left="108"/>
              <w:rPr>
                <w:sz w:val="16"/>
              </w:rPr>
            </w:pPr>
            <w:r>
              <w:rPr>
                <w:spacing w:val="-2"/>
                <w:sz w:val="16"/>
              </w:rPr>
              <w:t>09:30</w:t>
            </w:r>
          </w:p>
        </w:tc>
        <w:tc>
          <w:tcPr>
            <w:tcW w:w="1262" w:type="dxa"/>
          </w:tcPr>
          <w:p>
            <w:pPr>
              <w:pStyle w:val="TableParagraph"/>
              <w:ind w:left="100"/>
              <w:rPr>
                <w:sz w:val="16"/>
              </w:rPr>
            </w:pPr>
            <w:r>
              <w:rPr>
                <w:spacing w:val="-2"/>
                <w:sz w:val="16"/>
              </w:rPr>
              <w:t>16:30</w:t>
            </w:r>
          </w:p>
        </w:tc>
      </w:tr>
      <w:tr>
        <w:trPr>
          <w:trHeight w:val="185" w:hRule="atLeast"/>
        </w:trPr>
        <w:tc>
          <w:tcPr>
            <w:tcW w:w="1121" w:type="dxa"/>
          </w:tcPr>
          <w:p>
            <w:pPr>
              <w:pStyle w:val="TableParagraph"/>
              <w:rPr>
                <w:sz w:val="16"/>
              </w:rPr>
            </w:pPr>
            <w:r>
              <w:rPr>
                <w:sz w:val="16"/>
              </w:rPr>
              <w:t>Light</w:t>
            </w:r>
            <w:r>
              <w:rPr>
                <w:spacing w:val="-3"/>
                <w:sz w:val="16"/>
              </w:rPr>
              <w:t> </w:t>
            </w:r>
            <w:r>
              <w:rPr>
                <w:spacing w:val="-2"/>
                <w:sz w:val="16"/>
              </w:rPr>
              <w:t>Brown</w:t>
            </w:r>
          </w:p>
        </w:tc>
        <w:tc>
          <w:tcPr>
            <w:tcW w:w="7620" w:type="dxa"/>
            <w:gridSpan w:val="2"/>
          </w:tcPr>
          <w:p>
            <w:pPr>
              <w:pStyle w:val="TableParagraph"/>
              <w:ind w:left="104"/>
              <w:rPr>
                <w:sz w:val="16"/>
              </w:rPr>
            </w:pPr>
            <w:r>
              <w:rPr>
                <w:sz w:val="16"/>
              </w:rPr>
              <w:t>Bad</w:t>
            </w:r>
            <w:r>
              <w:rPr>
                <w:spacing w:val="-3"/>
                <w:sz w:val="16"/>
              </w:rPr>
              <w:t> </w:t>
            </w:r>
            <w:r>
              <w:rPr>
                <w:sz w:val="16"/>
              </w:rPr>
              <w:t>Bargain</w:t>
            </w:r>
            <w:r>
              <w:rPr>
                <w:spacing w:val="-3"/>
                <w:sz w:val="16"/>
              </w:rPr>
              <w:t> </w:t>
            </w:r>
            <w:r>
              <w:rPr>
                <w:sz w:val="16"/>
              </w:rPr>
              <w:t>Lane,</w:t>
            </w:r>
            <w:r>
              <w:rPr>
                <w:spacing w:val="-3"/>
                <w:sz w:val="16"/>
              </w:rPr>
              <w:t> </w:t>
            </w:r>
            <w:r>
              <w:rPr>
                <w:sz w:val="16"/>
              </w:rPr>
              <w:t>Moor</w:t>
            </w:r>
            <w:r>
              <w:rPr>
                <w:spacing w:val="-3"/>
                <w:sz w:val="16"/>
              </w:rPr>
              <w:t> </w:t>
            </w:r>
            <w:r>
              <w:rPr>
                <w:sz w:val="16"/>
              </w:rPr>
              <w:t>Lane,</w:t>
            </w:r>
            <w:r>
              <w:rPr>
                <w:spacing w:val="-4"/>
                <w:sz w:val="16"/>
              </w:rPr>
              <w:t> </w:t>
            </w:r>
            <w:r>
              <w:rPr>
                <w:sz w:val="16"/>
              </w:rPr>
              <w:t>Sandy</w:t>
            </w:r>
            <w:r>
              <w:rPr>
                <w:spacing w:val="-3"/>
                <w:sz w:val="16"/>
              </w:rPr>
              <w:t> </w:t>
            </w:r>
            <w:r>
              <w:rPr>
                <w:sz w:val="16"/>
              </w:rPr>
              <w:t>Lane</w:t>
            </w:r>
            <w:r>
              <w:rPr>
                <w:spacing w:val="-7"/>
                <w:sz w:val="16"/>
              </w:rPr>
              <w:t> </w:t>
            </w:r>
            <w:r>
              <w:rPr>
                <w:spacing w:val="-2"/>
                <w:sz w:val="16"/>
              </w:rPr>
              <w:t>(Murton)</w:t>
            </w:r>
          </w:p>
        </w:tc>
        <w:tc>
          <w:tcPr>
            <w:tcW w:w="1268" w:type="dxa"/>
            <w:gridSpan w:val="2"/>
          </w:tcPr>
          <w:p>
            <w:pPr>
              <w:pStyle w:val="TableParagraph"/>
              <w:ind w:left="108"/>
              <w:rPr>
                <w:sz w:val="16"/>
              </w:rPr>
            </w:pPr>
            <w:r>
              <w:rPr>
                <w:spacing w:val="-2"/>
                <w:sz w:val="16"/>
              </w:rPr>
              <w:t>09:30</w:t>
            </w:r>
          </w:p>
        </w:tc>
        <w:tc>
          <w:tcPr>
            <w:tcW w:w="1262" w:type="dxa"/>
          </w:tcPr>
          <w:p>
            <w:pPr>
              <w:pStyle w:val="TableParagraph"/>
              <w:ind w:left="100"/>
              <w:rPr>
                <w:sz w:val="16"/>
              </w:rPr>
            </w:pPr>
            <w:r>
              <w:rPr>
                <w:spacing w:val="-2"/>
                <w:sz w:val="16"/>
              </w:rPr>
              <w:t>16:45</w:t>
            </w:r>
          </w:p>
        </w:tc>
      </w:tr>
      <w:tr>
        <w:trPr>
          <w:trHeight w:val="365" w:hRule="atLeast"/>
        </w:trPr>
        <w:tc>
          <w:tcPr>
            <w:tcW w:w="1121" w:type="dxa"/>
          </w:tcPr>
          <w:p>
            <w:pPr>
              <w:pStyle w:val="TableParagraph"/>
              <w:spacing w:line="179" w:lineRule="exact"/>
              <w:rPr>
                <w:sz w:val="16"/>
              </w:rPr>
            </w:pPr>
            <w:r>
              <w:rPr>
                <w:spacing w:val="-4"/>
                <w:sz w:val="16"/>
              </w:rPr>
              <w:t>Pink</w:t>
            </w:r>
          </w:p>
        </w:tc>
        <w:tc>
          <w:tcPr>
            <w:tcW w:w="7620" w:type="dxa"/>
            <w:gridSpan w:val="2"/>
          </w:tcPr>
          <w:p>
            <w:pPr>
              <w:pStyle w:val="TableParagraph"/>
              <w:spacing w:line="179" w:lineRule="exact"/>
              <w:ind w:left="104"/>
              <w:rPr>
                <w:sz w:val="16"/>
              </w:rPr>
            </w:pPr>
            <w:r>
              <w:rPr>
                <w:sz w:val="16"/>
              </w:rPr>
              <w:t>A1079</w:t>
            </w:r>
            <w:r>
              <w:rPr>
                <w:spacing w:val="-3"/>
                <w:sz w:val="16"/>
              </w:rPr>
              <w:t> </w:t>
            </w:r>
            <w:r>
              <w:rPr>
                <w:sz w:val="16"/>
              </w:rPr>
              <w:t>Hull</w:t>
            </w:r>
            <w:r>
              <w:rPr>
                <w:spacing w:val="-4"/>
                <w:sz w:val="16"/>
              </w:rPr>
              <w:t> </w:t>
            </w:r>
            <w:r>
              <w:rPr>
                <w:sz w:val="16"/>
              </w:rPr>
              <w:t>Road</w:t>
            </w:r>
            <w:r>
              <w:rPr>
                <w:spacing w:val="-6"/>
                <w:sz w:val="16"/>
              </w:rPr>
              <w:t> </w:t>
            </w:r>
            <w:r>
              <w:rPr>
                <w:sz w:val="16"/>
              </w:rPr>
              <w:t>(east</w:t>
            </w:r>
            <w:r>
              <w:rPr>
                <w:spacing w:val="-3"/>
                <w:sz w:val="16"/>
              </w:rPr>
              <w:t> </w:t>
            </w:r>
            <w:r>
              <w:rPr>
                <w:sz w:val="16"/>
              </w:rPr>
              <w:t>of</w:t>
            </w:r>
            <w:r>
              <w:rPr>
                <w:spacing w:val="-8"/>
                <w:sz w:val="16"/>
              </w:rPr>
              <w:t> </w:t>
            </w:r>
            <w:r>
              <w:rPr>
                <w:sz w:val="16"/>
              </w:rPr>
              <w:t>Melrosegate),</w:t>
            </w:r>
            <w:r>
              <w:rPr>
                <w:spacing w:val="-3"/>
                <w:sz w:val="16"/>
              </w:rPr>
              <w:t> </w:t>
            </w:r>
            <w:r>
              <w:rPr>
                <w:sz w:val="16"/>
              </w:rPr>
              <w:t>Murton</w:t>
            </w:r>
            <w:r>
              <w:rPr>
                <w:spacing w:val="-7"/>
                <w:sz w:val="16"/>
              </w:rPr>
              <w:t> </w:t>
            </w:r>
            <w:r>
              <w:rPr>
                <w:sz w:val="16"/>
              </w:rPr>
              <w:t>Way,</w:t>
            </w:r>
            <w:r>
              <w:rPr>
                <w:spacing w:val="-3"/>
                <w:sz w:val="16"/>
              </w:rPr>
              <w:t> </w:t>
            </w:r>
            <w:r>
              <w:rPr>
                <w:sz w:val="16"/>
              </w:rPr>
              <w:t>Osbaldwick</w:t>
            </w:r>
            <w:r>
              <w:rPr>
                <w:spacing w:val="-3"/>
                <w:sz w:val="16"/>
              </w:rPr>
              <w:t> </w:t>
            </w:r>
            <w:r>
              <w:rPr>
                <w:sz w:val="16"/>
              </w:rPr>
              <w:t>Lane,</w:t>
            </w:r>
            <w:r>
              <w:rPr>
                <w:spacing w:val="-8"/>
                <w:sz w:val="16"/>
              </w:rPr>
              <w:t> </w:t>
            </w:r>
            <w:r>
              <w:rPr>
                <w:sz w:val="16"/>
              </w:rPr>
              <w:t>Osbaldwick</w:t>
            </w:r>
            <w:r>
              <w:rPr>
                <w:spacing w:val="5"/>
                <w:sz w:val="16"/>
              </w:rPr>
              <w:t> </w:t>
            </w:r>
            <w:r>
              <w:rPr>
                <w:sz w:val="16"/>
              </w:rPr>
              <w:t>Village,</w:t>
            </w:r>
            <w:r>
              <w:rPr>
                <w:spacing w:val="-3"/>
                <w:sz w:val="16"/>
              </w:rPr>
              <w:t> </w:t>
            </w:r>
            <w:r>
              <w:rPr>
                <w:sz w:val="16"/>
              </w:rPr>
              <w:t>Tang</w:t>
            </w:r>
            <w:r>
              <w:rPr>
                <w:spacing w:val="-2"/>
                <w:sz w:val="16"/>
              </w:rPr>
              <w:t> </w:t>
            </w:r>
            <w:r>
              <w:rPr>
                <w:spacing w:val="-4"/>
                <w:sz w:val="16"/>
              </w:rPr>
              <w:t>Hall</w:t>
            </w:r>
          </w:p>
          <w:p>
            <w:pPr>
              <w:pStyle w:val="TableParagraph"/>
              <w:spacing w:before="1"/>
              <w:ind w:left="104"/>
              <w:rPr>
                <w:sz w:val="16"/>
              </w:rPr>
            </w:pPr>
            <w:r>
              <w:rPr>
                <w:spacing w:val="-4"/>
                <w:sz w:val="16"/>
              </w:rPr>
              <w:t>Lane</w:t>
            </w:r>
          </w:p>
        </w:tc>
        <w:tc>
          <w:tcPr>
            <w:tcW w:w="1268" w:type="dxa"/>
            <w:gridSpan w:val="2"/>
          </w:tcPr>
          <w:p>
            <w:pPr>
              <w:pStyle w:val="TableParagraph"/>
              <w:spacing w:line="179" w:lineRule="exact"/>
              <w:ind w:left="108"/>
              <w:rPr>
                <w:sz w:val="16"/>
              </w:rPr>
            </w:pPr>
            <w:r>
              <w:rPr>
                <w:spacing w:val="-2"/>
                <w:sz w:val="16"/>
              </w:rPr>
              <w:t>09:30</w:t>
            </w:r>
          </w:p>
        </w:tc>
        <w:tc>
          <w:tcPr>
            <w:tcW w:w="1262" w:type="dxa"/>
          </w:tcPr>
          <w:p>
            <w:pPr>
              <w:pStyle w:val="TableParagraph"/>
              <w:spacing w:line="179" w:lineRule="exact"/>
              <w:ind w:left="100"/>
              <w:rPr>
                <w:sz w:val="16"/>
              </w:rPr>
            </w:pPr>
            <w:r>
              <w:rPr>
                <w:spacing w:val="-2"/>
                <w:sz w:val="16"/>
              </w:rPr>
              <w:t>17:30</w:t>
            </w:r>
          </w:p>
        </w:tc>
      </w:tr>
      <w:tr>
        <w:trPr>
          <w:trHeight w:val="185" w:hRule="atLeast"/>
        </w:trPr>
        <w:tc>
          <w:tcPr>
            <w:tcW w:w="11271" w:type="dxa"/>
            <w:gridSpan w:val="6"/>
          </w:tcPr>
          <w:p>
            <w:pPr>
              <w:pStyle w:val="TableParagraph"/>
              <w:ind w:left="7283"/>
              <w:rPr>
                <w:b/>
                <w:sz w:val="16"/>
              </w:rPr>
            </w:pPr>
            <w:r>
              <w:rPr>
                <w:b/>
                <w:sz w:val="16"/>
              </w:rPr>
              <w:t>*Sunday</w:t>
            </w:r>
            <w:r>
              <w:rPr>
                <w:b/>
                <w:spacing w:val="-5"/>
                <w:sz w:val="16"/>
              </w:rPr>
              <w:t> </w:t>
            </w:r>
            <w:r>
              <w:rPr>
                <w:b/>
                <w:sz w:val="16"/>
              </w:rPr>
              <w:t>18</w:t>
            </w:r>
            <w:r>
              <w:rPr>
                <w:b/>
                <w:sz w:val="16"/>
                <w:vertAlign w:val="superscript"/>
              </w:rPr>
              <w:t>th</w:t>
            </w:r>
            <w:r>
              <w:rPr>
                <w:b/>
                <w:spacing w:val="-1"/>
                <w:sz w:val="16"/>
                <w:vertAlign w:val="baseline"/>
              </w:rPr>
              <w:t> </w:t>
            </w:r>
            <w:r>
              <w:rPr>
                <w:b/>
                <w:sz w:val="16"/>
                <w:vertAlign w:val="baseline"/>
              </w:rPr>
              <w:t>October</w:t>
            </w:r>
            <w:r>
              <w:rPr>
                <w:b/>
                <w:spacing w:val="-3"/>
                <w:sz w:val="16"/>
                <w:vertAlign w:val="baseline"/>
              </w:rPr>
              <w:t> </w:t>
            </w:r>
            <w:r>
              <w:rPr>
                <w:b/>
                <w:sz w:val="16"/>
                <w:vertAlign w:val="baseline"/>
              </w:rPr>
              <w:t>2026</w:t>
            </w:r>
            <w:r>
              <w:rPr>
                <w:b/>
                <w:spacing w:val="-4"/>
                <w:sz w:val="16"/>
                <w:vertAlign w:val="baseline"/>
              </w:rPr>
              <w:t> </w:t>
            </w:r>
            <w:r>
              <w:rPr>
                <w:b/>
                <w:sz w:val="16"/>
                <w:vertAlign w:val="baseline"/>
              </w:rPr>
              <w:t>unless otherwise</w:t>
            </w:r>
            <w:r>
              <w:rPr>
                <w:b/>
                <w:spacing w:val="-4"/>
                <w:sz w:val="16"/>
                <w:vertAlign w:val="baseline"/>
              </w:rPr>
              <w:t> </w:t>
            </w:r>
            <w:r>
              <w:rPr>
                <w:b/>
                <w:spacing w:val="-2"/>
                <w:sz w:val="16"/>
                <w:vertAlign w:val="baseline"/>
              </w:rPr>
              <w:t>stated</w:t>
            </w:r>
          </w:p>
        </w:tc>
      </w:tr>
      <w:tr>
        <w:trPr>
          <w:trHeight w:val="185" w:hRule="atLeast"/>
        </w:trPr>
        <w:tc>
          <w:tcPr>
            <w:tcW w:w="4443" w:type="dxa"/>
            <w:gridSpan w:val="2"/>
            <w:shd w:val="clear" w:color="auto" w:fill="DE1769"/>
          </w:tcPr>
          <w:p>
            <w:pPr>
              <w:pStyle w:val="TableParagraph"/>
              <w:rPr>
                <w:b/>
                <w:sz w:val="16"/>
              </w:rPr>
            </w:pPr>
            <w:r>
              <w:rPr>
                <w:b/>
                <w:color w:val="FFFFFF"/>
                <w:sz w:val="16"/>
              </w:rPr>
              <w:t>Parking</w:t>
            </w:r>
            <w:r>
              <w:rPr>
                <w:b/>
                <w:color w:val="FFFFFF"/>
                <w:spacing w:val="-1"/>
                <w:sz w:val="16"/>
              </w:rPr>
              <w:t> </w:t>
            </w:r>
            <w:r>
              <w:rPr>
                <w:b/>
                <w:color w:val="FFFFFF"/>
                <w:spacing w:val="-2"/>
                <w:sz w:val="16"/>
              </w:rPr>
              <w:t>Suspensions</w:t>
            </w:r>
          </w:p>
        </w:tc>
        <w:tc>
          <w:tcPr>
            <w:tcW w:w="4864" w:type="dxa"/>
            <w:gridSpan w:val="2"/>
            <w:shd w:val="clear" w:color="auto" w:fill="DE1769"/>
          </w:tcPr>
          <w:p>
            <w:pPr>
              <w:pStyle w:val="TableParagraph"/>
              <w:ind w:left="109"/>
              <w:rPr>
                <w:b/>
                <w:sz w:val="16"/>
              </w:rPr>
            </w:pPr>
            <w:r>
              <w:rPr>
                <w:b/>
                <w:color w:val="FFFFFF"/>
                <w:spacing w:val="-2"/>
                <w:sz w:val="16"/>
              </w:rPr>
              <w:t>Details</w:t>
            </w:r>
          </w:p>
        </w:tc>
        <w:tc>
          <w:tcPr>
            <w:tcW w:w="1964" w:type="dxa"/>
            <w:gridSpan w:val="2"/>
            <w:shd w:val="clear" w:color="auto" w:fill="DE1769"/>
          </w:tcPr>
          <w:p>
            <w:pPr>
              <w:pStyle w:val="TableParagraph"/>
              <w:ind w:left="102"/>
              <w:rPr>
                <w:b/>
                <w:sz w:val="16"/>
              </w:rPr>
            </w:pPr>
            <w:r>
              <w:rPr>
                <w:b/>
                <w:color w:val="FFFFFF"/>
                <w:sz w:val="16"/>
              </w:rPr>
              <w:t>Approximate</w:t>
            </w:r>
            <w:r>
              <w:rPr>
                <w:b/>
                <w:color w:val="FFFFFF"/>
                <w:spacing w:val="-4"/>
                <w:sz w:val="16"/>
              </w:rPr>
              <w:t> </w:t>
            </w:r>
            <w:r>
              <w:rPr>
                <w:b/>
                <w:color w:val="FFFFFF"/>
                <w:spacing w:val="-2"/>
                <w:sz w:val="16"/>
              </w:rPr>
              <w:t>Timings</w:t>
            </w:r>
          </w:p>
        </w:tc>
      </w:tr>
      <w:tr>
        <w:trPr>
          <w:trHeight w:val="365" w:hRule="atLeast"/>
        </w:trPr>
        <w:tc>
          <w:tcPr>
            <w:tcW w:w="4443" w:type="dxa"/>
            <w:gridSpan w:val="2"/>
          </w:tcPr>
          <w:p>
            <w:pPr>
              <w:pStyle w:val="TableParagraph"/>
              <w:spacing w:line="180" w:lineRule="exact"/>
              <w:rPr>
                <w:sz w:val="16"/>
              </w:rPr>
            </w:pPr>
            <w:r>
              <w:rPr>
                <w:sz w:val="16"/>
              </w:rPr>
              <w:t>A166</w:t>
            </w:r>
            <w:r>
              <w:rPr>
                <w:spacing w:val="-4"/>
                <w:sz w:val="16"/>
              </w:rPr>
              <w:t> </w:t>
            </w:r>
            <w:r>
              <w:rPr>
                <w:sz w:val="16"/>
              </w:rPr>
              <w:t>Stamford</w:t>
            </w:r>
            <w:r>
              <w:rPr>
                <w:spacing w:val="-4"/>
                <w:sz w:val="16"/>
              </w:rPr>
              <w:t> </w:t>
            </w:r>
            <w:r>
              <w:rPr>
                <w:sz w:val="16"/>
              </w:rPr>
              <w:t>Bridge</w:t>
            </w:r>
            <w:r>
              <w:rPr>
                <w:spacing w:val="-4"/>
                <w:sz w:val="16"/>
              </w:rPr>
              <w:t> </w:t>
            </w:r>
            <w:r>
              <w:rPr>
                <w:sz w:val="16"/>
              </w:rPr>
              <w:t>/</w:t>
            </w:r>
            <w:r>
              <w:rPr>
                <w:spacing w:val="-5"/>
                <w:sz w:val="16"/>
              </w:rPr>
              <w:t> </w:t>
            </w:r>
            <w:r>
              <w:rPr>
                <w:sz w:val="16"/>
              </w:rPr>
              <w:t>A166</w:t>
            </w:r>
            <w:r>
              <w:rPr>
                <w:spacing w:val="-4"/>
                <w:sz w:val="16"/>
              </w:rPr>
              <w:t> </w:t>
            </w:r>
            <w:r>
              <w:rPr>
                <w:sz w:val="16"/>
              </w:rPr>
              <w:t>The</w:t>
            </w:r>
            <w:r>
              <w:rPr>
                <w:spacing w:val="-4"/>
                <w:sz w:val="16"/>
              </w:rPr>
              <w:t> </w:t>
            </w:r>
            <w:r>
              <w:rPr>
                <w:sz w:val="16"/>
              </w:rPr>
              <w:t>Square</w:t>
            </w:r>
            <w:r>
              <w:rPr>
                <w:spacing w:val="-4"/>
                <w:sz w:val="16"/>
              </w:rPr>
              <w:t> </w:t>
            </w:r>
            <w:r>
              <w:rPr>
                <w:sz w:val="16"/>
              </w:rPr>
              <w:t>/</w:t>
            </w:r>
            <w:r>
              <w:rPr>
                <w:spacing w:val="-5"/>
                <w:sz w:val="16"/>
              </w:rPr>
              <w:t> </w:t>
            </w:r>
            <w:r>
              <w:rPr>
                <w:sz w:val="16"/>
              </w:rPr>
              <w:t>Church</w:t>
            </w:r>
            <w:r>
              <w:rPr>
                <w:spacing w:val="-4"/>
                <w:sz w:val="16"/>
              </w:rPr>
              <w:t> </w:t>
            </w:r>
            <w:r>
              <w:rPr>
                <w:sz w:val="16"/>
              </w:rPr>
              <w:t>Road</w:t>
            </w:r>
            <w:r>
              <w:rPr>
                <w:spacing w:val="-8"/>
                <w:sz w:val="16"/>
              </w:rPr>
              <w:t> </w:t>
            </w:r>
            <w:r>
              <w:rPr>
                <w:sz w:val="16"/>
              </w:rPr>
              <w:t>/ Moor Road</w:t>
            </w:r>
          </w:p>
        </w:tc>
        <w:tc>
          <w:tcPr>
            <w:tcW w:w="4864" w:type="dxa"/>
            <w:gridSpan w:val="2"/>
          </w:tcPr>
          <w:p>
            <w:pPr>
              <w:pStyle w:val="TableParagraph"/>
              <w:spacing w:line="180" w:lineRule="exact"/>
              <w:ind w:left="109" w:right="162"/>
              <w:rPr>
                <w:sz w:val="16"/>
              </w:rPr>
            </w:pPr>
            <w:r>
              <w:rPr>
                <w:sz w:val="16"/>
              </w:rPr>
              <w:t>Buttercrambe</w:t>
            </w:r>
            <w:r>
              <w:rPr>
                <w:spacing w:val="-4"/>
                <w:sz w:val="16"/>
              </w:rPr>
              <w:t> </w:t>
            </w:r>
            <w:r>
              <w:rPr>
                <w:sz w:val="16"/>
              </w:rPr>
              <w:t>Road</w:t>
            </w:r>
            <w:r>
              <w:rPr>
                <w:spacing w:val="-2"/>
                <w:sz w:val="16"/>
              </w:rPr>
              <w:t> </w:t>
            </w:r>
            <w:r>
              <w:rPr>
                <w:sz w:val="16"/>
              </w:rPr>
              <w:t>/</w:t>
            </w:r>
            <w:r>
              <w:rPr>
                <w:spacing w:val="-5"/>
                <w:sz w:val="16"/>
              </w:rPr>
              <w:t> </w:t>
            </w:r>
            <w:r>
              <w:rPr>
                <w:sz w:val="16"/>
              </w:rPr>
              <w:t>St.</w:t>
            </w:r>
            <w:r>
              <w:rPr>
                <w:spacing w:val="-4"/>
                <w:sz w:val="16"/>
              </w:rPr>
              <w:t> </w:t>
            </w:r>
            <w:r>
              <w:rPr>
                <w:sz w:val="16"/>
              </w:rPr>
              <w:t>Edmunds</w:t>
            </w:r>
            <w:r>
              <w:rPr>
                <w:spacing w:val="-5"/>
                <w:sz w:val="16"/>
              </w:rPr>
              <w:t> </w:t>
            </w:r>
            <w:r>
              <w:rPr>
                <w:sz w:val="16"/>
              </w:rPr>
              <w:t>/</w:t>
            </w:r>
            <w:r>
              <w:rPr>
                <w:spacing w:val="-5"/>
                <w:sz w:val="16"/>
              </w:rPr>
              <w:t> </w:t>
            </w:r>
            <w:r>
              <w:rPr>
                <w:sz w:val="16"/>
              </w:rPr>
              <w:t>High</w:t>
            </w:r>
            <w:r>
              <w:rPr>
                <w:spacing w:val="-4"/>
                <w:sz w:val="16"/>
              </w:rPr>
              <w:t> </w:t>
            </w:r>
            <w:r>
              <w:rPr>
                <w:sz w:val="16"/>
              </w:rPr>
              <w:t>Catton</w:t>
            </w:r>
            <w:r>
              <w:rPr>
                <w:spacing w:val="-4"/>
                <w:sz w:val="16"/>
              </w:rPr>
              <w:t> </w:t>
            </w:r>
            <w:r>
              <w:rPr>
                <w:sz w:val="16"/>
              </w:rPr>
              <w:t>Road</w:t>
            </w:r>
            <w:r>
              <w:rPr>
                <w:spacing w:val="-2"/>
                <w:sz w:val="16"/>
              </w:rPr>
              <w:t> </w:t>
            </w:r>
            <w:r>
              <w:rPr>
                <w:sz w:val="16"/>
              </w:rPr>
              <w:t>/</w:t>
            </w:r>
            <w:r>
              <w:rPr>
                <w:spacing w:val="-5"/>
                <w:sz w:val="16"/>
              </w:rPr>
              <w:t> </w:t>
            </w:r>
            <w:r>
              <w:rPr>
                <w:sz w:val="16"/>
              </w:rPr>
              <w:t>Firs Garth Lane</w:t>
            </w:r>
          </w:p>
        </w:tc>
        <w:tc>
          <w:tcPr>
            <w:tcW w:w="1964" w:type="dxa"/>
            <w:gridSpan w:val="2"/>
            <w:vMerge w:val="restart"/>
          </w:tcPr>
          <w:p>
            <w:pPr>
              <w:pStyle w:val="TableParagraph"/>
              <w:spacing w:line="240" w:lineRule="auto"/>
              <w:ind w:left="0"/>
              <w:rPr>
                <w:b/>
                <w:sz w:val="16"/>
              </w:rPr>
            </w:pPr>
          </w:p>
          <w:p>
            <w:pPr>
              <w:pStyle w:val="TableParagraph"/>
              <w:spacing w:line="240" w:lineRule="auto"/>
              <w:ind w:left="0"/>
              <w:rPr>
                <w:b/>
                <w:sz w:val="16"/>
              </w:rPr>
            </w:pPr>
          </w:p>
          <w:p>
            <w:pPr>
              <w:pStyle w:val="TableParagraph"/>
              <w:spacing w:line="240" w:lineRule="auto"/>
              <w:ind w:left="0"/>
              <w:rPr>
                <w:b/>
                <w:sz w:val="16"/>
              </w:rPr>
            </w:pPr>
          </w:p>
          <w:p>
            <w:pPr>
              <w:pStyle w:val="TableParagraph"/>
              <w:spacing w:line="240" w:lineRule="auto"/>
              <w:ind w:left="0"/>
              <w:rPr>
                <w:b/>
                <w:sz w:val="16"/>
              </w:rPr>
            </w:pPr>
          </w:p>
          <w:p>
            <w:pPr>
              <w:pStyle w:val="TableParagraph"/>
              <w:spacing w:line="240" w:lineRule="auto"/>
              <w:ind w:left="0"/>
              <w:rPr>
                <w:b/>
                <w:sz w:val="16"/>
              </w:rPr>
            </w:pPr>
          </w:p>
          <w:p>
            <w:pPr>
              <w:pStyle w:val="TableParagraph"/>
              <w:spacing w:line="240" w:lineRule="auto"/>
              <w:ind w:left="0"/>
              <w:rPr>
                <w:b/>
                <w:sz w:val="16"/>
              </w:rPr>
            </w:pPr>
          </w:p>
          <w:p>
            <w:pPr>
              <w:pStyle w:val="TableParagraph"/>
              <w:spacing w:line="240" w:lineRule="auto"/>
              <w:ind w:left="0"/>
              <w:rPr>
                <w:b/>
                <w:sz w:val="16"/>
              </w:rPr>
            </w:pPr>
          </w:p>
          <w:p>
            <w:pPr>
              <w:pStyle w:val="TableParagraph"/>
              <w:spacing w:line="240" w:lineRule="auto"/>
              <w:ind w:left="0"/>
              <w:rPr>
                <w:b/>
                <w:sz w:val="16"/>
              </w:rPr>
            </w:pPr>
          </w:p>
          <w:p>
            <w:pPr>
              <w:pStyle w:val="TableParagraph"/>
              <w:spacing w:line="240" w:lineRule="auto" w:before="14"/>
              <w:ind w:left="0"/>
              <w:rPr>
                <w:b/>
                <w:sz w:val="16"/>
              </w:rPr>
            </w:pPr>
          </w:p>
          <w:p>
            <w:pPr>
              <w:pStyle w:val="TableParagraph"/>
              <w:spacing w:line="240" w:lineRule="auto"/>
              <w:ind w:left="0" w:right="6"/>
              <w:jc w:val="center"/>
              <w:rPr>
                <w:sz w:val="16"/>
              </w:rPr>
            </w:pPr>
            <w:r>
              <w:rPr>
                <w:sz w:val="16"/>
              </w:rPr>
              <w:t>No</w:t>
            </w:r>
            <w:r>
              <w:rPr>
                <w:spacing w:val="-8"/>
                <w:sz w:val="16"/>
              </w:rPr>
              <w:t> </w:t>
            </w:r>
            <w:r>
              <w:rPr>
                <w:sz w:val="16"/>
              </w:rPr>
              <w:t>waiting</w:t>
            </w:r>
            <w:r>
              <w:rPr>
                <w:spacing w:val="-8"/>
                <w:sz w:val="16"/>
              </w:rPr>
              <w:t> </w:t>
            </w:r>
            <w:r>
              <w:rPr>
                <w:sz w:val="16"/>
              </w:rPr>
              <w:t>or</w:t>
            </w:r>
            <w:r>
              <w:rPr>
                <w:spacing w:val="-11"/>
                <w:sz w:val="16"/>
              </w:rPr>
              <w:t> </w:t>
            </w:r>
            <w:r>
              <w:rPr>
                <w:sz w:val="16"/>
              </w:rPr>
              <w:t>parking</w:t>
            </w:r>
            <w:r>
              <w:rPr>
                <w:spacing w:val="-12"/>
                <w:sz w:val="16"/>
              </w:rPr>
              <w:t> </w:t>
            </w:r>
            <w:r>
              <w:rPr>
                <w:sz w:val="16"/>
              </w:rPr>
              <w:t>in these areas</w:t>
            </w:r>
          </w:p>
          <w:p>
            <w:pPr>
              <w:pStyle w:val="TableParagraph"/>
              <w:spacing w:line="360" w:lineRule="atLeast" w:before="12"/>
              <w:ind w:left="1" w:right="6"/>
              <w:jc w:val="center"/>
              <w:rPr>
                <w:sz w:val="16"/>
              </w:rPr>
            </w:pPr>
            <w:r>
              <w:rPr>
                <w:sz w:val="16"/>
              </w:rPr>
              <w:t>Tow-away</w:t>
            </w:r>
            <w:r>
              <w:rPr>
                <w:spacing w:val="-12"/>
                <w:sz w:val="16"/>
              </w:rPr>
              <w:t> </w:t>
            </w:r>
            <w:r>
              <w:rPr>
                <w:sz w:val="16"/>
              </w:rPr>
              <w:t>in</w:t>
            </w:r>
            <w:r>
              <w:rPr>
                <w:spacing w:val="-11"/>
                <w:sz w:val="16"/>
              </w:rPr>
              <w:t> </w:t>
            </w:r>
            <w:r>
              <w:rPr>
                <w:sz w:val="16"/>
              </w:rPr>
              <w:t>operation 16:00 Saturday 17</w:t>
            </w:r>
            <w:r>
              <w:rPr>
                <w:sz w:val="16"/>
                <w:vertAlign w:val="superscript"/>
              </w:rPr>
              <w:t>th</w:t>
            </w:r>
          </w:p>
          <w:p>
            <w:pPr>
              <w:pStyle w:val="TableParagraph"/>
              <w:spacing w:line="240" w:lineRule="auto" w:before="6"/>
              <w:ind w:left="456" w:right="459"/>
              <w:jc w:val="center"/>
              <w:rPr>
                <w:sz w:val="16"/>
              </w:rPr>
            </w:pPr>
            <w:r>
              <w:rPr>
                <w:sz w:val="16"/>
              </w:rPr>
              <w:t>October</w:t>
            </w:r>
            <w:r>
              <w:rPr>
                <w:spacing w:val="-12"/>
                <w:sz w:val="16"/>
              </w:rPr>
              <w:t> </w:t>
            </w:r>
            <w:r>
              <w:rPr>
                <w:sz w:val="16"/>
              </w:rPr>
              <w:t>2026 </w:t>
            </w:r>
            <w:r>
              <w:rPr>
                <w:spacing w:val="-6"/>
                <w:sz w:val="16"/>
              </w:rPr>
              <w:t>to</w:t>
            </w:r>
          </w:p>
          <w:p>
            <w:pPr>
              <w:pStyle w:val="TableParagraph"/>
              <w:spacing w:line="240" w:lineRule="auto" w:before="2"/>
              <w:ind w:left="3" w:right="6"/>
              <w:jc w:val="center"/>
              <w:rPr>
                <w:sz w:val="16"/>
              </w:rPr>
            </w:pPr>
            <w:r>
              <w:rPr>
                <w:sz w:val="16"/>
              </w:rPr>
              <w:t>18:00</w:t>
            </w:r>
            <w:r>
              <w:rPr>
                <w:spacing w:val="-1"/>
                <w:sz w:val="16"/>
              </w:rPr>
              <w:t> </w:t>
            </w:r>
            <w:r>
              <w:rPr>
                <w:sz w:val="16"/>
              </w:rPr>
              <w:t>Sunday</w:t>
            </w:r>
            <w:r>
              <w:rPr>
                <w:spacing w:val="-4"/>
                <w:sz w:val="16"/>
              </w:rPr>
              <w:t> 18</w:t>
            </w:r>
            <w:r>
              <w:rPr>
                <w:spacing w:val="-4"/>
                <w:sz w:val="16"/>
                <w:vertAlign w:val="superscript"/>
              </w:rPr>
              <w:t>th</w:t>
            </w:r>
          </w:p>
          <w:p>
            <w:pPr>
              <w:pStyle w:val="TableParagraph"/>
              <w:spacing w:line="240" w:lineRule="auto" w:before="1"/>
              <w:ind w:left="3" w:right="6"/>
              <w:jc w:val="center"/>
              <w:rPr>
                <w:sz w:val="16"/>
              </w:rPr>
            </w:pPr>
            <w:r>
              <w:rPr>
                <w:sz w:val="16"/>
              </w:rPr>
              <w:t>October</w:t>
            </w:r>
            <w:r>
              <w:rPr>
                <w:spacing w:val="-1"/>
                <w:sz w:val="16"/>
              </w:rPr>
              <w:t> </w:t>
            </w:r>
            <w:r>
              <w:rPr>
                <w:spacing w:val="-4"/>
                <w:sz w:val="16"/>
              </w:rPr>
              <w:t>2026</w:t>
            </w:r>
          </w:p>
        </w:tc>
      </w:tr>
      <w:tr>
        <w:trPr>
          <w:trHeight w:val="185" w:hRule="atLeast"/>
        </w:trPr>
        <w:tc>
          <w:tcPr>
            <w:tcW w:w="4443" w:type="dxa"/>
            <w:gridSpan w:val="2"/>
          </w:tcPr>
          <w:p>
            <w:pPr>
              <w:pStyle w:val="TableParagraph"/>
              <w:rPr>
                <w:sz w:val="16"/>
              </w:rPr>
            </w:pPr>
            <w:r>
              <w:rPr>
                <w:sz w:val="16"/>
              </w:rPr>
              <w:t>B1228</w:t>
            </w:r>
            <w:r>
              <w:rPr>
                <w:spacing w:val="-5"/>
                <w:sz w:val="16"/>
              </w:rPr>
              <w:t> </w:t>
            </w:r>
            <w:r>
              <w:rPr>
                <w:sz w:val="16"/>
              </w:rPr>
              <w:t>Elvington</w:t>
            </w:r>
            <w:r>
              <w:rPr>
                <w:spacing w:val="-2"/>
                <w:sz w:val="16"/>
              </w:rPr>
              <w:t> </w:t>
            </w:r>
            <w:r>
              <w:rPr>
                <w:spacing w:val="-4"/>
                <w:sz w:val="16"/>
              </w:rPr>
              <w:t>Lane</w:t>
            </w:r>
          </w:p>
        </w:tc>
        <w:tc>
          <w:tcPr>
            <w:tcW w:w="4864" w:type="dxa"/>
            <w:gridSpan w:val="2"/>
          </w:tcPr>
          <w:p>
            <w:pPr>
              <w:pStyle w:val="TableParagraph"/>
              <w:ind w:left="109"/>
              <w:rPr>
                <w:sz w:val="16"/>
              </w:rPr>
            </w:pPr>
            <w:r>
              <w:rPr>
                <w:sz w:val="16"/>
              </w:rPr>
              <w:t>Between</w:t>
            </w:r>
            <w:r>
              <w:rPr>
                <w:spacing w:val="-3"/>
                <w:sz w:val="16"/>
              </w:rPr>
              <w:t> </w:t>
            </w:r>
            <w:r>
              <w:rPr>
                <w:sz w:val="16"/>
              </w:rPr>
              <w:t>A1079</w:t>
            </w:r>
            <w:r>
              <w:rPr>
                <w:spacing w:val="-3"/>
                <w:sz w:val="16"/>
              </w:rPr>
              <w:t> </w:t>
            </w:r>
            <w:r>
              <w:rPr>
                <w:sz w:val="16"/>
              </w:rPr>
              <w:t>Hull</w:t>
            </w:r>
            <w:r>
              <w:rPr>
                <w:spacing w:val="-5"/>
                <w:sz w:val="16"/>
              </w:rPr>
              <w:t> </w:t>
            </w:r>
            <w:r>
              <w:rPr>
                <w:sz w:val="16"/>
              </w:rPr>
              <w:t>Road</w:t>
            </w:r>
            <w:r>
              <w:rPr>
                <w:spacing w:val="-3"/>
                <w:sz w:val="16"/>
              </w:rPr>
              <w:t> </w:t>
            </w:r>
            <w:r>
              <w:rPr>
                <w:sz w:val="16"/>
              </w:rPr>
              <w:t>and Elvington</w:t>
            </w:r>
            <w:r>
              <w:rPr>
                <w:spacing w:val="-2"/>
                <w:sz w:val="16"/>
              </w:rPr>
              <w:t> </w:t>
            </w:r>
            <w:r>
              <w:rPr>
                <w:spacing w:val="-4"/>
                <w:sz w:val="16"/>
              </w:rPr>
              <w:t>Park</w:t>
            </w:r>
          </w:p>
        </w:tc>
        <w:tc>
          <w:tcPr>
            <w:tcW w:w="1964" w:type="dxa"/>
            <w:gridSpan w:val="2"/>
            <w:vMerge/>
            <w:tcBorders>
              <w:top w:val="nil"/>
            </w:tcBorders>
          </w:tcPr>
          <w:p>
            <w:pPr>
              <w:rPr>
                <w:sz w:val="2"/>
                <w:szCs w:val="2"/>
              </w:rPr>
            </w:pPr>
          </w:p>
        </w:tc>
      </w:tr>
      <w:tr>
        <w:trPr>
          <w:trHeight w:val="185" w:hRule="atLeast"/>
        </w:trPr>
        <w:tc>
          <w:tcPr>
            <w:tcW w:w="4443" w:type="dxa"/>
            <w:gridSpan w:val="2"/>
          </w:tcPr>
          <w:p>
            <w:pPr>
              <w:pStyle w:val="TableParagraph"/>
              <w:rPr>
                <w:sz w:val="16"/>
              </w:rPr>
            </w:pPr>
            <w:r>
              <w:rPr>
                <w:sz w:val="16"/>
              </w:rPr>
              <w:t>Broadway</w:t>
            </w:r>
            <w:r>
              <w:rPr>
                <w:spacing w:val="-5"/>
                <w:sz w:val="16"/>
              </w:rPr>
              <w:t> </w:t>
            </w:r>
            <w:r>
              <w:rPr>
                <w:sz w:val="16"/>
              </w:rPr>
              <w:t>/</w:t>
            </w:r>
            <w:r>
              <w:rPr>
                <w:spacing w:val="-4"/>
                <w:sz w:val="16"/>
              </w:rPr>
              <w:t> </w:t>
            </w:r>
            <w:r>
              <w:rPr>
                <w:sz w:val="16"/>
              </w:rPr>
              <w:t>Heslington</w:t>
            </w:r>
            <w:r>
              <w:rPr>
                <w:spacing w:val="-2"/>
                <w:sz w:val="16"/>
              </w:rPr>
              <w:t> </w:t>
            </w:r>
            <w:r>
              <w:rPr>
                <w:spacing w:val="-4"/>
                <w:sz w:val="16"/>
              </w:rPr>
              <w:t>Lane</w:t>
            </w:r>
          </w:p>
        </w:tc>
        <w:tc>
          <w:tcPr>
            <w:tcW w:w="4864" w:type="dxa"/>
            <w:gridSpan w:val="2"/>
          </w:tcPr>
          <w:p>
            <w:pPr>
              <w:pStyle w:val="TableParagraph"/>
              <w:ind w:left="109"/>
              <w:rPr>
                <w:sz w:val="16"/>
              </w:rPr>
            </w:pPr>
            <w:r>
              <w:rPr>
                <w:sz w:val="16"/>
              </w:rPr>
              <w:t>East</w:t>
            </w:r>
            <w:r>
              <w:rPr>
                <w:spacing w:val="-2"/>
                <w:sz w:val="16"/>
              </w:rPr>
              <w:t> </w:t>
            </w:r>
            <w:r>
              <w:rPr>
                <w:sz w:val="16"/>
              </w:rPr>
              <w:t>of</w:t>
            </w:r>
            <w:r>
              <w:rPr>
                <w:spacing w:val="-2"/>
                <w:sz w:val="16"/>
              </w:rPr>
              <w:t> </w:t>
            </w:r>
            <w:r>
              <w:rPr>
                <w:sz w:val="16"/>
              </w:rPr>
              <w:t>The</w:t>
            </w:r>
            <w:r>
              <w:rPr>
                <w:spacing w:val="-6"/>
                <w:sz w:val="16"/>
              </w:rPr>
              <w:t> </w:t>
            </w:r>
            <w:r>
              <w:rPr>
                <w:sz w:val="16"/>
              </w:rPr>
              <w:t>Link</w:t>
            </w:r>
            <w:r>
              <w:rPr>
                <w:spacing w:val="-2"/>
                <w:sz w:val="16"/>
              </w:rPr>
              <w:t> </w:t>
            </w:r>
            <w:r>
              <w:rPr>
                <w:sz w:val="16"/>
              </w:rPr>
              <w:t>&amp;</w:t>
            </w:r>
            <w:r>
              <w:rPr>
                <w:spacing w:val="-3"/>
                <w:sz w:val="16"/>
              </w:rPr>
              <w:t> </w:t>
            </w:r>
            <w:r>
              <w:rPr>
                <w:sz w:val="16"/>
              </w:rPr>
              <w:t>Grants</w:t>
            </w:r>
            <w:r>
              <w:rPr>
                <w:spacing w:val="-2"/>
                <w:sz w:val="16"/>
              </w:rPr>
              <w:t> </w:t>
            </w:r>
            <w:r>
              <w:rPr>
                <w:sz w:val="16"/>
              </w:rPr>
              <w:t>Avenue</w:t>
            </w:r>
            <w:r>
              <w:rPr>
                <w:spacing w:val="-1"/>
                <w:sz w:val="16"/>
              </w:rPr>
              <w:t> </w:t>
            </w:r>
            <w:r>
              <w:rPr>
                <w:sz w:val="16"/>
              </w:rPr>
              <w:t>to</w:t>
            </w:r>
            <w:r>
              <w:rPr>
                <w:spacing w:val="-1"/>
                <w:sz w:val="16"/>
              </w:rPr>
              <w:t> </w:t>
            </w:r>
            <w:r>
              <w:rPr>
                <w:sz w:val="16"/>
              </w:rPr>
              <w:t>Mitchel’s</w:t>
            </w:r>
            <w:r>
              <w:rPr>
                <w:spacing w:val="-6"/>
                <w:sz w:val="16"/>
              </w:rPr>
              <w:t> </w:t>
            </w:r>
            <w:r>
              <w:rPr>
                <w:spacing w:val="-4"/>
                <w:sz w:val="16"/>
              </w:rPr>
              <w:t>Lane</w:t>
            </w:r>
          </w:p>
        </w:tc>
        <w:tc>
          <w:tcPr>
            <w:tcW w:w="1964" w:type="dxa"/>
            <w:gridSpan w:val="2"/>
            <w:vMerge/>
            <w:tcBorders>
              <w:top w:val="nil"/>
            </w:tcBorders>
          </w:tcPr>
          <w:p>
            <w:pPr>
              <w:rPr>
                <w:sz w:val="2"/>
                <w:szCs w:val="2"/>
              </w:rPr>
            </w:pPr>
          </w:p>
        </w:tc>
      </w:tr>
      <w:tr>
        <w:trPr>
          <w:trHeight w:val="185" w:hRule="atLeast"/>
        </w:trPr>
        <w:tc>
          <w:tcPr>
            <w:tcW w:w="4443" w:type="dxa"/>
            <w:gridSpan w:val="2"/>
          </w:tcPr>
          <w:p>
            <w:pPr>
              <w:pStyle w:val="TableParagraph"/>
              <w:rPr>
                <w:sz w:val="16"/>
              </w:rPr>
            </w:pPr>
            <w:r>
              <w:rPr>
                <w:sz w:val="16"/>
              </w:rPr>
              <w:t>Common</w:t>
            </w:r>
            <w:r>
              <w:rPr>
                <w:spacing w:val="-2"/>
                <w:sz w:val="16"/>
              </w:rPr>
              <w:t> </w:t>
            </w:r>
            <w:r>
              <w:rPr>
                <w:sz w:val="16"/>
              </w:rPr>
              <w:t>Lane</w:t>
            </w:r>
            <w:r>
              <w:rPr>
                <w:spacing w:val="-5"/>
                <w:sz w:val="16"/>
              </w:rPr>
              <w:t> </w:t>
            </w:r>
            <w:r>
              <w:rPr>
                <w:spacing w:val="-2"/>
                <w:sz w:val="16"/>
              </w:rPr>
              <w:t>(Elvington)</w:t>
            </w:r>
          </w:p>
        </w:tc>
        <w:tc>
          <w:tcPr>
            <w:tcW w:w="4864" w:type="dxa"/>
            <w:gridSpan w:val="2"/>
          </w:tcPr>
          <w:p>
            <w:pPr>
              <w:pStyle w:val="TableParagraph"/>
              <w:ind w:left="109"/>
              <w:rPr>
                <w:sz w:val="16"/>
              </w:rPr>
            </w:pPr>
            <w:r>
              <w:rPr>
                <w:sz w:val="16"/>
              </w:rPr>
              <w:t>Between</w:t>
            </w:r>
            <w:r>
              <w:rPr>
                <w:spacing w:val="-4"/>
                <w:sz w:val="16"/>
              </w:rPr>
              <w:t> </w:t>
            </w:r>
            <w:r>
              <w:rPr>
                <w:sz w:val="16"/>
              </w:rPr>
              <w:t>A1079</w:t>
            </w:r>
            <w:r>
              <w:rPr>
                <w:spacing w:val="-3"/>
                <w:sz w:val="16"/>
              </w:rPr>
              <w:t> </w:t>
            </w:r>
            <w:r>
              <w:rPr>
                <w:sz w:val="16"/>
              </w:rPr>
              <w:t>and</w:t>
            </w:r>
            <w:r>
              <w:rPr>
                <w:spacing w:val="-2"/>
                <w:sz w:val="16"/>
              </w:rPr>
              <w:t> </w:t>
            </w:r>
            <w:r>
              <w:rPr>
                <w:sz w:val="16"/>
              </w:rPr>
              <w:t>B1228</w:t>
            </w:r>
            <w:r>
              <w:rPr>
                <w:spacing w:val="-3"/>
                <w:sz w:val="16"/>
              </w:rPr>
              <w:t> </w:t>
            </w:r>
            <w:r>
              <w:rPr>
                <w:sz w:val="16"/>
              </w:rPr>
              <w:t>Elvington</w:t>
            </w:r>
            <w:r>
              <w:rPr>
                <w:spacing w:val="-3"/>
                <w:sz w:val="16"/>
              </w:rPr>
              <w:t> </w:t>
            </w:r>
            <w:r>
              <w:rPr>
                <w:spacing w:val="-4"/>
                <w:sz w:val="16"/>
              </w:rPr>
              <w:t>Lane</w:t>
            </w:r>
          </w:p>
        </w:tc>
        <w:tc>
          <w:tcPr>
            <w:tcW w:w="1964" w:type="dxa"/>
            <w:gridSpan w:val="2"/>
            <w:vMerge/>
            <w:tcBorders>
              <w:top w:val="nil"/>
            </w:tcBorders>
          </w:tcPr>
          <w:p>
            <w:pPr>
              <w:rPr>
                <w:sz w:val="2"/>
                <w:szCs w:val="2"/>
              </w:rPr>
            </w:pPr>
          </w:p>
        </w:tc>
      </w:tr>
      <w:tr>
        <w:trPr>
          <w:trHeight w:val="184" w:hRule="atLeast"/>
        </w:trPr>
        <w:tc>
          <w:tcPr>
            <w:tcW w:w="4443" w:type="dxa"/>
            <w:gridSpan w:val="2"/>
          </w:tcPr>
          <w:p>
            <w:pPr>
              <w:pStyle w:val="TableParagraph"/>
              <w:rPr>
                <w:sz w:val="16"/>
              </w:rPr>
            </w:pPr>
            <w:r>
              <w:rPr>
                <w:sz w:val="16"/>
              </w:rPr>
              <w:t>Common</w:t>
            </w:r>
            <w:r>
              <w:rPr>
                <w:spacing w:val="-2"/>
                <w:sz w:val="16"/>
              </w:rPr>
              <w:t> </w:t>
            </w:r>
            <w:r>
              <w:rPr>
                <w:sz w:val="16"/>
              </w:rPr>
              <w:t>Lane</w:t>
            </w:r>
            <w:r>
              <w:rPr>
                <w:spacing w:val="-5"/>
                <w:sz w:val="16"/>
              </w:rPr>
              <w:t> </w:t>
            </w:r>
            <w:r>
              <w:rPr>
                <w:sz w:val="16"/>
              </w:rPr>
              <w:t>(Stockton</w:t>
            </w:r>
            <w:r>
              <w:rPr>
                <w:spacing w:val="-2"/>
                <w:sz w:val="16"/>
              </w:rPr>
              <w:t> </w:t>
            </w:r>
            <w:r>
              <w:rPr>
                <w:sz w:val="16"/>
              </w:rPr>
              <w:t>on</w:t>
            </w:r>
            <w:r>
              <w:rPr>
                <w:spacing w:val="-1"/>
                <w:sz w:val="16"/>
              </w:rPr>
              <w:t> </w:t>
            </w:r>
            <w:r>
              <w:rPr>
                <w:sz w:val="16"/>
              </w:rPr>
              <w:t>the</w:t>
            </w:r>
            <w:r>
              <w:rPr>
                <w:spacing w:val="-5"/>
                <w:sz w:val="16"/>
              </w:rPr>
              <w:t> </w:t>
            </w:r>
            <w:r>
              <w:rPr>
                <w:spacing w:val="-2"/>
                <w:sz w:val="16"/>
              </w:rPr>
              <w:t>Forest)</w:t>
            </w:r>
          </w:p>
        </w:tc>
        <w:tc>
          <w:tcPr>
            <w:tcW w:w="4864" w:type="dxa"/>
            <w:gridSpan w:val="2"/>
          </w:tcPr>
          <w:p>
            <w:pPr>
              <w:pStyle w:val="TableParagraph"/>
              <w:ind w:left="109"/>
              <w:rPr>
                <w:sz w:val="16"/>
              </w:rPr>
            </w:pPr>
            <w:r>
              <w:rPr>
                <w:sz w:val="16"/>
              </w:rPr>
              <w:t>Between</w:t>
            </w:r>
            <w:r>
              <w:rPr>
                <w:spacing w:val="-5"/>
                <w:sz w:val="16"/>
              </w:rPr>
              <w:t> </w:t>
            </w:r>
            <w:r>
              <w:rPr>
                <w:sz w:val="16"/>
              </w:rPr>
              <w:t>A64</w:t>
            </w:r>
            <w:r>
              <w:rPr>
                <w:spacing w:val="-3"/>
                <w:sz w:val="16"/>
              </w:rPr>
              <w:t> </w:t>
            </w:r>
            <w:r>
              <w:rPr>
                <w:sz w:val="16"/>
              </w:rPr>
              <w:t>and</w:t>
            </w:r>
            <w:r>
              <w:rPr>
                <w:spacing w:val="-1"/>
                <w:sz w:val="16"/>
              </w:rPr>
              <w:t> </w:t>
            </w:r>
            <w:r>
              <w:rPr>
                <w:sz w:val="16"/>
              </w:rPr>
              <w:t>Northgate</w:t>
            </w:r>
            <w:r>
              <w:rPr>
                <w:spacing w:val="-2"/>
                <w:sz w:val="16"/>
              </w:rPr>
              <w:t> </w:t>
            </w:r>
            <w:r>
              <w:rPr>
                <w:spacing w:val="-4"/>
                <w:sz w:val="16"/>
              </w:rPr>
              <w:t>Lane</w:t>
            </w:r>
          </w:p>
        </w:tc>
        <w:tc>
          <w:tcPr>
            <w:tcW w:w="1964" w:type="dxa"/>
            <w:gridSpan w:val="2"/>
            <w:vMerge/>
            <w:tcBorders>
              <w:top w:val="nil"/>
            </w:tcBorders>
          </w:tcPr>
          <w:p>
            <w:pPr>
              <w:rPr>
                <w:sz w:val="2"/>
                <w:szCs w:val="2"/>
              </w:rPr>
            </w:pPr>
          </w:p>
        </w:tc>
      </w:tr>
      <w:tr>
        <w:trPr>
          <w:trHeight w:val="180" w:hRule="atLeast"/>
        </w:trPr>
        <w:tc>
          <w:tcPr>
            <w:tcW w:w="4443" w:type="dxa"/>
            <w:gridSpan w:val="2"/>
          </w:tcPr>
          <w:p>
            <w:pPr>
              <w:pStyle w:val="TableParagraph"/>
              <w:spacing w:line="160" w:lineRule="exact"/>
              <w:rPr>
                <w:sz w:val="16"/>
              </w:rPr>
            </w:pPr>
            <w:r>
              <w:rPr>
                <w:sz w:val="16"/>
              </w:rPr>
              <w:t>Dauby</w:t>
            </w:r>
            <w:r>
              <w:rPr>
                <w:spacing w:val="-1"/>
                <w:sz w:val="16"/>
              </w:rPr>
              <w:t> </w:t>
            </w:r>
            <w:r>
              <w:rPr>
                <w:spacing w:val="-4"/>
                <w:sz w:val="16"/>
              </w:rPr>
              <w:t>Lane</w:t>
            </w:r>
          </w:p>
        </w:tc>
        <w:tc>
          <w:tcPr>
            <w:tcW w:w="4864" w:type="dxa"/>
            <w:gridSpan w:val="2"/>
          </w:tcPr>
          <w:p>
            <w:pPr>
              <w:pStyle w:val="TableParagraph"/>
              <w:spacing w:line="160" w:lineRule="exact"/>
              <w:ind w:left="109"/>
              <w:rPr>
                <w:sz w:val="16"/>
              </w:rPr>
            </w:pPr>
            <w:r>
              <w:rPr>
                <w:sz w:val="16"/>
              </w:rPr>
              <w:t>Between</w:t>
            </w:r>
            <w:r>
              <w:rPr>
                <w:spacing w:val="-4"/>
                <w:sz w:val="16"/>
              </w:rPr>
              <w:t> </w:t>
            </w:r>
            <w:r>
              <w:rPr>
                <w:sz w:val="16"/>
              </w:rPr>
              <w:t>A1079</w:t>
            </w:r>
            <w:r>
              <w:rPr>
                <w:spacing w:val="-3"/>
                <w:sz w:val="16"/>
              </w:rPr>
              <w:t> </w:t>
            </w:r>
            <w:r>
              <w:rPr>
                <w:sz w:val="16"/>
              </w:rPr>
              <w:t>and</w:t>
            </w:r>
            <w:r>
              <w:rPr>
                <w:spacing w:val="-2"/>
                <w:sz w:val="16"/>
              </w:rPr>
              <w:t> </w:t>
            </w:r>
            <w:r>
              <w:rPr>
                <w:sz w:val="16"/>
              </w:rPr>
              <w:t>B1228</w:t>
            </w:r>
            <w:r>
              <w:rPr>
                <w:spacing w:val="-3"/>
                <w:sz w:val="16"/>
              </w:rPr>
              <w:t> </w:t>
            </w:r>
            <w:r>
              <w:rPr>
                <w:sz w:val="16"/>
              </w:rPr>
              <w:t>Elvington</w:t>
            </w:r>
            <w:r>
              <w:rPr>
                <w:spacing w:val="-3"/>
                <w:sz w:val="16"/>
              </w:rPr>
              <w:t> </w:t>
            </w:r>
            <w:r>
              <w:rPr>
                <w:spacing w:val="-4"/>
                <w:sz w:val="16"/>
              </w:rPr>
              <w:t>Lane</w:t>
            </w:r>
          </w:p>
        </w:tc>
        <w:tc>
          <w:tcPr>
            <w:tcW w:w="1964" w:type="dxa"/>
            <w:gridSpan w:val="2"/>
            <w:vMerge/>
            <w:tcBorders>
              <w:top w:val="nil"/>
            </w:tcBorders>
          </w:tcPr>
          <w:p>
            <w:pPr>
              <w:rPr>
                <w:sz w:val="2"/>
                <w:szCs w:val="2"/>
              </w:rPr>
            </w:pPr>
          </w:p>
        </w:tc>
      </w:tr>
      <w:tr>
        <w:trPr>
          <w:trHeight w:val="370" w:hRule="atLeast"/>
        </w:trPr>
        <w:tc>
          <w:tcPr>
            <w:tcW w:w="4443" w:type="dxa"/>
            <w:gridSpan w:val="2"/>
          </w:tcPr>
          <w:p>
            <w:pPr>
              <w:pStyle w:val="TableParagraph"/>
              <w:spacing w:line="186" w:lineRule="exact"/>
              <w:rPr>
                <w:sz w:val="16"/>
              </w:rPr>
            </w:pPr>
            <w:r>
              <w:rPr>
                <w:sz w:val="16"/>
              </w:rPr>
              <w:t>Eastfield</w:t>
            </w:r>
            <w:r>
              <w:rPr>
                <w:spacing w:val="-2"/>
                <w:sz w:val="16"/>
              </w:rPr>
              <w:t> </w:t>
            </w:r>
            <w:r>
              <w:rPr>
                <w:sz w:val="16"/>
              </w:rPr>
              <w:t>Lane /</w:t>
            </w:r>
            <w:r>
              <w:rPr>
                <w:spacing w:val="-8"/>
                <w:sz w:val="16"/>
              </w:rPr>
              <w:t> </w:t>
            </w:r>
            <w:r>
              <w:rPr>
                <w:sz w:val="16"/>
              </w:rPr>
              <w:t>Church</w:t>
            </w:r>
            <w:r>
              <w:rPr>
                <w:spacing w:val="-2"/>
                <w:sz w:val="16"/>
              </w:rPr>
              <w:t> </w:t>
            </w:r>
            <w:r>
              <w:rPr>
                <w:sz w:val="16"/>
              </w:rPr>
              <w:t>Balk</w:t>
            </w:r>
            <w:r>
              <w:rPr>
                <w:spacing w:val="-2"/>
                <w:sz w:val="16"/>
              </w:rPr>
              <w:t> </w:t>
            </w:r>
            <w:r>
              <w:rPr>
                <w:sz w:val="16"/>
              </w:rPr>
              <w:t>/</w:t>
            </w:r>
            <w:r>
              <w:rPr>
                <w:spacing w:val="-8"/>
                <w:sz w:val="16"/>
              </w:rPr>
              <w:t> </w:t>
            </w:r>
            <w:r>
              <w:rPr>
                <w:sz w:val="16"/>
              </w:rPr>
              <w:t>Church</w:t>
            </w:r>
            <w:r>
              <w:rPr>
                <w:spacing w:val="-2"/>
                <w:sz w:val="16"/>
              </w:rPr>
              <w:t> </w:t>
            </w:r>
            <w:r>
              <w:rPr>
                <w:sz w:val="16"/>
              </w:rPr>
              <w:t>Street</w:t>
            </w:r>
            <w:r>
              <w:rPr>
                <w:spacing w:val="-1"/>
                <w:sz w:val="16"/>
              </w:rPr>
              <w:t> </w:t>
            </w:r>
            <w:r>
              <w:rPr>
                <w:sz w:val="16"/>
              </w:rPr>
              <w:t>/</w:t>
            </w:r>
            <w:r>
              <w:rPr>
                <w:spacing w:val="-3"/>
                <w:sz w:val="16"/>
              </w:rPr>
              <w:t> </w:t>
            </w:r>
            <w:r>
              <w:rPr>
                <w:sz w:val="16"/>
              </w:rPr>
              <w:t>York</w:t>
            </w:r>
            <w:r>
              <w:rPr>
                <w:spacing w:val="-3"/>
                <w:sz w:val="16"/>
              </w:rPr>
              <w:t> </w:t>
            </w:r>
            <w:r>
              <w:rPr>
                <w:sz w:val="16"/>
              </w:rPr>
              <w:t>Road</w:t>
            </w:r>
            <w:r>
              <w:rPr>
                <w:spacing w:val="-1"/>
                <w:sz w:val="16"/>
              </w:rPr>
              <w:t> </w:t>
            </w:r>
            <w:r>
              <w:rPr>
                <w:sz w:val="16"/>
              </w:rPr>
              <w:t>/ York Street / Common Lane (Dunnington)</w:t>
            </w:r>
          </w:p>
        </w:tc>
        <w:tc>
          <w:tcPr>
            <w:tcW w:w="4864" w:type="dxa"/>
            <w:gridSpan w:val="2"/>
          </w:tcPr>
          <w:p>
            <w:pPr>
              <w:pStyle w:val="TableParagraph"/>
              <w:spacing w:line="240" w:lineRule="auto"/>
              <w:ind w:left="109"/>
              <w:rPr>
                <w:sz w:val="16"/>
              </w:rPr>
            </w:pPr>
            <w:r>
              <w:rPr>
                <w:sz w:val="16"/>
              </w:rPr>
              <w:t>A166</w:t>
            </w:r>
            <w:r>
              <w:rPr>
                <w:spacing w:val="1"/>
                <w:sz w:val="16"/>
              </w:rPr>
              <w:t> </w:t>
            </w:r>
            <w:r>
              <w:rPr>
                <w:sz w:val="16"/>
              </w:rPr>
              <w:t>/</w:t>
            </w:r>
            <w:r>
              <w:rPr>
                <w:spacing w:val="-1"/>
                <w:sz w:val="16"/>
              </w:rPr>
              <w:t> </w:t>
            </w:r>
            <w:r>
              <w:rPr>
                <w:sz w:val="16"/>
              </w:rPr>
              <w:t>Derwent</w:t>
            </w:r>
            <w:r>
              <w:rPr>
                <w:spacing w:val="-5"/>
                <w:sz w:val="16"/>
              </w:rPr>
              <w:t> </w:t>
            </w:r>
            <w:r>
              <w:rPr>
                <w:sz w:val="16"/>
              </w:rPr>
              <w:t>Estate</w:t>
            </w:r>
            <w:r>
              <w:rPr>
                <w:spacing w:val="2"/>
                <w:sz w:val="16"/>
              </w:rPr>
              <w:t> </w:t>
            </w:r>
            <w:r>
              <w:rPr>
                <w:sz w:val="16"/>
              </w:rPr>
              <w:t>/</w:t>
            </w:r>
            <w:r>
              <w:rPr>
                <w:spacing w:val="-5"/>
                <w:sz w:val="16"/>
              </w:rPr>
              <w:t> </w:t>
            </w:r>
            <w:r>
              <w:rPr>
                <w:sz w:val="16"/>
              </w:rPr>
              <w:t>The</w:t>
            </w:r>
            <w:r>
              <w:rPr>
                <w:spacing w:val="1"/>
                <w:sz w:val="16"/>
              </w:rPr>
              <w:t> </w:t>
            </w:r>
            <w:r>
              <w:rPr>
                <w:spacing w:val="-4"/>
                <w:sz w:val="16"/>
              </w:rPr>
              <w:t>Green</w:t>
            </w:r>
          </w:p>
        </w:tc>
        <w:tc>
          <w:tcPr>
            <w:tcW w:w="1964" w:type="dxa"/>
            <w:gridSpan w:val="2"/>
            <w:vMerge/>
            <w:tcBorders>
              <w:top w:val="nil"/>
            </w:tcBorders>
          </w:tcPr>
          <w:p>
            <w:pPr>
              <w:rPr>
                <w:sz w:val="2"/>
                <w:szCs w:val="2"/>
              </w:rPr>
            </w:pPr>
          </w:p>
        </w:tc>
      </w:tr>
      <w:tr>
        <w:trPr>
          <w:trHeight w:val="183" w:hRule="atLeast"/>
        </w:trPr>
        <w:tc>
          <w:tcPr>
            <w:tcW w:w="4443" w:type="dxa"/>
            <w:gridSpan w:val="2"/>
          </w:tcPr>
          <w:p>
            <w:pPr>
              <w:pStyle w:val="TableParagraph"/>
              <w:spacing w:line="163" w:lineRule="exact"/>
              <w:rPr>
                <w:sz w:val="16"/>
              </w:rPr>
            </w:pPr>
            <w:r>
              <w:rPr>
                <w:sz w:val="16"/>
              </w:rPr>
              <w:t>Green</w:t>
            </w:r>
            <w:r>
              <w:rPr>
                <w:spacing w:val="-1"/>
                <w:sz w:val="16"/>
              </w:rPr>
              <w:t> </w:t>
            </w:r>
            <w:r>
              <w:rPr>
                <w:sz w:val="16"/>
              </w:rPr>
              <w:t>Dykes</w:t>
            </w:r>
            <w:r>
              <w:rPr>
                <w:spacing w:val="-5"/>
                <w:sz w:val="16"/>
              </w:rPr>
              <w:t> </w:t>
            </w:r>
            <w:r>
              <w:rPr>
                <w:spacing w:val="-4"/>
                <w:sz w:val="16"/>
              </w:rPr>
              <w:t>Lane</w:t>
            </w:r>
          </w:p>
        </w:tc>
        <w:tc>
          <w:tcPr>
            <w:tcW w:w="4864" w:type="dxa"/>
            <w:gridSpan w:val="2"/>
          </w:tcPr>
          <w:p>
            <w:pPr>
              <w:pStyle w:val="TableParagraph"/>
              <w:spacing w:line="163" w:lineRule="exact"/>
              <w:ind w:left="109"/>
              <w:rPr>
                <w:sz w:val="16"/>
              </w:rPr>
            </w:pPr>
            <w:r>
              <w:rPr>
                <w:sz w:val="16"/>
              </w:rPr>
              <w:t>Between</w:t>
            </w:r>
            <w:r>
              <w:rPr>
                <w:spacing w:val="-2"/>
                <w:sz w:val="16"/>
              </w:rPr>
              <w:t> </w:t>
            </w:r>
            <w:r>
              <w:rPr>
                <w:sz w:val="16"/>
              </w:rPr>
              <w:t>University</w:t>
            </w:r>
            <w:r>
              <w:rPr>
                <w:spacing w:val="-3"/>
                <w:sz w:val="16"/>
              </w:rPr>
              <w:t> </w:t>
            </w:r>
            <w:r>
              <w:rPr>
                <w:sz w:val="16"/>
              </w:rPr>
              <w:t>Road</w:t>
            </w:r>
            <w:r>
              <w:rPr>
                <w:spacing w:val="-2"/>
                <w:sz w:val="16"/>
              </w:rPr>
              <w:t> </w:t>
            </w:r>
            <w:r>
              <w:rPr>
                <w:sz w:val="16"/>
              </w:rPr>
              <w:t>and</w:t>
            </w:r>
            <w:r>
              <w:rPr>
                <w:spacing w:val="-4"/>
                <w:sz w:val="16"/>
              </w:rPr>
              <w:t> </w:t>
            </w:r>
            <w:r>
              <w:rPr>
                <w:sz w:val="16"/>
              </w:rPr>
              <w:t>A1079</w:t>
            </w:r>
            <w:r>
              <w:rPr>
                <w:spacing w:val="-2"/>
                <w:sz w:val="16"/>
              </w:rPr>
              <w:t> </w:t>
            </w:r>
            <w:r>
              <w:rPr>
                <w:sz w:val="16"/>
              </w:rPr>
              <w:t>Hull</w:t>
            </w:r>
            <w:r>
              <w:rPr>
                <w:spacing w:val="-3"/>
                <w:sz w:val="16"/>
              </w:rPr>
              <w:t> </w:t>
            </w:r>
            <w:r>
              <w:rPr>
                <w:spacing w:val="-4"/>
                <w:sz w:val="16"/>
              </w:rPr>
              <w:t>Road</w:t>
            </w:r>
          </w:p>
        </w:tc>
        <w:tc>
          <w:tcPr>
            <w:tcW w:w="1964" w:type="dxa"/>
            <w:gridSpan w:val="2"/>
            <w:vMerge/>
            <w:tcBorders>
              <w:top w:val="nil"/>
            </w:tcBorders>
          </w:tcPr>
          <w:p>
            <w:pPr>
              <w:rPr>
                <w:sz w:val="2"/>
                <w:szCs w:val="2"/>
              </w:rPr>
            </w:pPr>
          </w:p>
        </w:tc>
      </w:tr>
      <w:tr>
        <w:trPr>
          <w:trHeight w:val="185" w:hRule="atLeast"/>
        </w:trPr>
        <w:tc>
          <w:tcPr>
            <w:tcW w:w="4443" w:type="dxa"/>
            <w:gridSpan w:val="2"/>
          </w:tcPr>
          <w:p>
            <w:pPr>
              <w:pStyle w:val="TableParagraph"/>
              <w:rPr>
                <w:sz w:val="16"/>
              </w:rPr>
            </w:pPr>
            <w:r>
              <w:rPr>
                <w:sz w:val="16"/>
              </w:rPr>
              <w:t>Heslington</w:t>
            </w:r>
            <w:r>
              <w:rPr>
                <w:spacing w:val="-2"/>
                <w:sz w:val="16"/>
              </w:rPr>
              <w:t> </w:t>
            </w:r>
            <w:r>
              <w:rPr>
                <w:sz w:val="16"/>
              </w:rPr>
              <w:t>Lane</w:t>
            </w:r>
            <w:r>
              <w:rPr>
                <w:spacing w:val="-1"/>
                <w:sz w:val="16"/>
              </w:rPr>
              <w:t> </w:t>
            </w:r>
            <w:r>
              <w:rPr>
                <w:sz w:val="16"/>
              </w:rPr>
              <w:t>/</w:t>
            </w:r>
            <w:r>
              <w:rPr>
                <w:spacing w:val="-3"/>
                <w:sz w:val="16"/>
              </w:rPr>
              <w:t> </w:t>
            </w:r>
            <w:r>
              <w:rPr>
                <w:sz w:val="16"/>
              </w:rPr>
              <w:t>Main</w:t>
            </w:r>
            <w:r>
              <w:rPr>
                <w:spacing w:val="-2"/>
                <w:sz w:val="16"/>
              </w:rPr>
              <w:t> </w:t>
            </w:r>
            <w:r>
              <w:rPr>
                <w:sz w:val="16"/>
              </w:rPr>
              <w:t>Street</w:t>
            </w:r>
            <w:r>
              <w:rPr>
                <w:spacing w:val="-8"/>
                <w:sz w:val="16"/>
              </w:rPr>
              <w:t> </w:t>
            </w:r>
            <w:r>
              <w:rPr>
                <w:sz w:val="16"/>
              </w:rPr>
              <w:t>(Heslington)</w:t>
            </w:r>
            <w:r>
              <w:rPr>
                <w:spacing w:val="2"/>
                <w:sz w:val="16"/>
              </w:rPr>
              <w:t> </w:t>
            </w:r>
            <w:r>
              <w:rPr>
                <w:sz w:val="16"/>
              </w:rPr>
              <w:t>/</w:t>
            </w:r>
            <w:r>
              <w:rPr>
                <w:spacing w:val="-8"/>
                <w:sz w:val="16"/>
              </w:rPr>
              <w:t> </w:t>
            </w:r>
            <w:r>
              <w:rPr>
                <w:sz w:val="16"/>
              </w:rPr>
              <w:t>Field</w:t>
            </w:r>
            <w:r>
              <w:rPr>
                <w:spacing w:val="-1"/>
                <w:sz w:val="16"/>
              </w:rPr>
              <w:t> </w:t>
            </w:r>
            <w:r>
              <w:rPr>
                <w:spacing w:val="-4"/>
                <w:sz w:val="16"/>
              </w:rPr>
              <w:t>Lane</w:t>
            </w:r>
          </w:p>
        </w:tc>
        <w:tc>
          <w:tcPr>
            <w:tcW w:w="4864" w:type="dxa"/>
            <w:gridSpan w:val="2"/>
          </w:tcPr>
          <w:p>
            <w:pPr>
              <w:pStyle w:val="TableParagraph"/>
              <w:ind w:left="109"/>
              <w:rPr>
                <w:sz w:val="16"/>
              </w:rPr>
            </w:pPr>
            <w:r>
              <w:rPr>
                <w:sz w:val="16"/>
              </w:rPr>
              <w:t>Between</w:t>
            </w:r>
            <w:r>
              <w:rPr>
                <w:spacing w:val="-4"/>
                <w:sz w:val="16"/>
              </w:rPr>
              <w:t> </w:t>
            </w:r>
            <w:r>
              <w:rPr>
                <w:sz w:val="16"/>
              </w:rPr>
              <w:t>Mitchel’s</w:t>
            </w:r>
            <w:r>
              <w:rPr>
                <w:spacing w:val="-4"/>
                <w:sz w:val="16"/>
              </w:rPr>
              <w:t> </w:t>
            </w:r>
            <w:r>
              <w:rPr>
                <w:sz w:val="16"/>
              </w:rPr>
              <w:t>Lane</w:t>
            </w:r>
            <w:r>
              <w:rPr>
                <w:spacing w:val="-3"/>
                <w:sz w:val="16"/>
              </w:rPr>
              <w:t> </w:t>
            </w:r>
            <w:r>
              <w:rPr>
                <w:sz w:val="16"/>
              </w:rPr>
              <w:t>and A1079</w:t>
            </w:r>
            <w:r>
              <w:rPr>
                <w:spacing w:val="-4"/>
                <w:sz w:val="16"/>
              </w:rPr>
              <w:t> </w:t>
            </w:r>
            <w:r>
              <w:rPr>
                <w:sz w:val="16"/>
              </w:rPr>
              <w:t>Hull</w:t>
            </w:r>
            <w:r>
              <w:rPr>
                <w:spacing w:val="-4"/>
                <w:sz w:val="16"/>
              </w:rPr>
              <w:t> Road</w:t>
            </w:r>
          </w:p>
        </w:tc>
        <w:tc>
          <w:tcPr>
            <w:tcW w:w="1964" w:type="dxa"/>
            <w:gridSpan w:val="2"/>
            <w:vMerge/>
            <w:tcBorders>
              <w:top w:val="nil"/>
            </w:tcBorders>
          </w:tcPr>
          <w:p>
            <w:pPr>
              <w:rPr>
                <w:sz w:val="2"/>
                <w:szCs w:val="2"/>
              </w:rPr>
            </w:pPr>
          </w:p>
        </w:tc>
      </w:tr>
      <w:tr>
        <w:trPr>
          <w:trHeight w:val="180" w:hRule="atLeast"/>
        </w:trPr>
        <w:tc>
          <w:tcPr>
            <w:tcW w:w="4443" w:type="dxa"/>
            <w:gridSpan w:val="2"/>
          </w:tcPr>
          <w:p>
            <w:pPr>
              <w:pStyle w:val="TableParagraph"/>
              <w:spacing w:line="161" w:lineRule="exact"/>
              <w:rPr>
                <w:sz w:val="16"/>
              </w:rPr>
            </w:pPr>
            <w:r>
              <w:rPr>
                <w:sz w:val="16"/>
              </w:rPr>
              <w:t>Heslington</w:t>
            </w:r>
            <w:r>
              <w:rPr>
                <w:spacing w:val="-5"/>
                <w:sz w:val="16"/>
              </w:rPr>
              <w:t> </w:t>
            </w:r>
            <w:r>
              <w:rPr>
                <w:spacing w:val="-4"/>
                <w:sz w:val="16"/>
              </w:rPr>
              <w:t>Road</w:t>
            </w:r>
          </w:p>
        </w:tc>
        <w:tc>
          <w:tcPr>
            <w:tcW w:w="4864" w:type="dxa"/>
            <w:gridSpan w:val="2"/>
          </w:tcPr>
          <w:p>
            <w:pPr>
              <w:pStyle w:val="TableParagraph"/>
              <w:spacing w:line="161" w:lineRule="exact"/>
              <w:ind w:left="109"/>
              <w:rPr>
                <w:sz w:val="16"/>
              </w:rPr>
            </w:pPr>
            <w:r>
              <w:rPr>
                <w:sz w:val="16"/>
              </w:rPr>
              <w:t>Between</w:t>
            </w:r>
            <w:r>
              <w:rPr>
                <w:spacing w:val="-4"/>
                <w:sz w:val="16"/>
              </w:rPr>
              <w:t> </w:t>
            </w:r>
            <w:r>
              <w:rPr>
                <w:sz w:val="16"/>
              </w:rPr>
              <w:t>A19</w:t>
            </w:r>
            <w:r>
              <w:rPr>
                <w:spacing w:val="-3"/>
                <w:sz w:val="16"/>
              </w:rPr>
              <w:t> </w:t>
            </w:r>
            <w:r>
              <w:rPr>
                <w:sz w:val="16"/>
              </w:rPr>
              <w:t>Cemetery</w:t>
            </w:r>
            <w:r>
              <w:rPr>
                <w:spacing w:val="-4"/>
                <w:sz w:val="16"/>
              </w:rPr>
              <w:t> </w:t>
            </w:r>
            <w:r>
              <w:rPr>
                <w:sz w:val="16"/>
              </w:rPr>
              <w:t>Road</w:t>
            </w:r>
            <w:r>
              <w:rPr>
                <w:spacing w:val="-3"/>
                <w:sz w:val="16"/>
              </w:rPr>
              <w:t> </w:t>
            </w:r>
            <w:r>
              <w:rPr>
                <w:sz w:val="16"/>
              </w:rPr>
              <w:t>and Wellington</w:t>
            </w:r>
            <w:r>
              <w:rPr>
                <w:spacing w:val="-3"/>
                <w:sz w:val="16"/>
              </w:rPr>
              <w:t> </w:t>
            </w:r>
            <w:r>
              <w:rPr>
                <w:spacing w:val="-2"/>
                <w:sz w:val="16"/>
              </w:rPr>
              <w:t>Street</w:t>
            </w:r>
          </w:p>
        </w:tc>
        <w:tc>
          <w:tcPr>
            <w:tcW w:w="1964" w:type="dxa"/>
            <w:gridSpan w:val="2"/>
            <w:vMerge/>
            <w:tcBorders>
              <w:top w:val="nil"/>
            </w:tcBorders>
          </w:tcPr>
          <w:p>
            <w:pPr>
              <w:rPr>
                <w:sz w:val="2"/>
                <w:szCs w:val="2"/>
              </w:rPr>
            </w:pPr>
          </w:p>
        </w:tc>
      </w:tr>
      <w:tr>
        <w:trPr>
          <w:trHeight w:val="185" w:hRule="atLeast"/>
        </w:trPr>
        <w:tc>
          <w:tcPr>
            <w:tcW w:w="4443" w:type="dxa"/>
            <w:gridSpan w:val="2"/>
          </w:tcPr>
          <w:p>
            <w:pPr>
              <w:pStyle w:val="TableParagraph"/>
              <w:rPr>
                <w:sz w:val="16"/>
              </w:rPr>
            </w:pPr>
            <w:r>
              <w:rPr>
                <w:sz w:val="16"/>
              </w:rPr>
              <w:t>Heslington</w:t>
            </w:r>
            <w:r>
              <w:rPr>
                <w:spacing w:val="-5"/>
                <w:sz w:val="16"/>
              </w:rPr>
              <w:t> </w:t>
            </w:r>
            <w:r>
              <w:rPr>
                <w:spacing w:val="-4"/>
                <w:sz w:val="16"/>
              </w:rPr>
              <w:t>Road</w:t>
            </w:r>
          </w:p>
        </w:tc>
        <w:tc>
          <w:tcPr>
            <w:tcW w:w="4864" w:type="dxa"/>
            <w:gridSpan w:val="2"/>
          </w:tcPr>
          <w:p>
            <w:pPr>
              <w:pStyle w:val="TableParagraph"/>
              <w:ind w:left="109"/>
              <w:rPr>
                <w:sz w:val="16"/>
              </w:rPr>
            </w:pPr>
            <w:r>
              <w:rPr>
                <w:sz w:val="16"/>
              </w:rPr>
              <w:t>Between</w:t>
            </w:r>
            <w:r>
              <w:rPr>
                <w:spacing w:val="-2"/>
                <w:sz w:val="16"/>
              </w:rPr>
              <w:t> </w:t>
            </w:r>
            <w:r>
              <w:rPr>
                <w:sz w:val="16"/>
              </w:rPr>
              <w:t>Belle</w:t>
            </w:r>
            <w:r>
              <w:rPr>
                <w:spacing w:val="-1"/>
                <w:sz w:val="16"/>
              </w:rPr>
              <w:t> </w:t>
            </w:r>
            <w:r>
              <w:rPr>
                <w:sz w:val="16"/>
              </w:rPr>
              <w:t>Vue</w:t>
            </w:r>
            <w:r>
              <w:rPr>
                <w:spacing w:val="-1"/>
                <w:sz w:val="16"/>
              </w:rPr>
              <w:t> </w:t>
            </w:r>
            <w:r>
              <w:rPr>
                <w:sz w:val="16"/>
              </w:rPr>
              <w:t>Terrace</w:t>
            </w:r>
            <w:r>
              <w:rPr>
                <w:spacing w:val="-6"/>
                <w:sz w:val="16"/>
              </w:rPr>
              <w:t> </w:t>
            </w:r>
            <w:r>
              <w:rPr>
                <w:sz w:val="16"/>
              </w:rPr>
              <w:t>and</w:t>
            </w:r>
            <w:r>
              <w:rPr>
                <w:spacing w:val="-6"/>
                <w:sz w:val="16"/>
              </w:rPr>
              <w:t> </w:t>
            </w:r>
            <w:r>
              <w:rPr>
                <w:sz w:val="16"/>
              </w:rPr>
              <w:t>Fairfax</w:t>
            </w:r>
            <w:r>
              <w:rPr>
                <w:spacing w:val="-6"/>
                <w:sz w:val="16"/>
              </w:rPr>
              <w:t> </w:t>
            </w:r>
            <w:r>
              <w:rPr>
                <w:sz w:val="16"/>
              </w:rPr>
              <w:t>House</w:t>
            </w:r>
            <w:r>
              <w:rPr>
                <w:spacing w:val="-6"/>
                <w:sz w:val="16"/>
              </w:rPr>
              <w:t> </w:t>
            </w:r>
            <w:r>
              <w:rPr>
                <w:sz w:val="16"/>
              </w:rPr>
              <w:t>(westbound</w:t>
            </w:r>
            <w:r>
              <w:rPr>
                <w:spacing w:val="-1"/>
                <w:sz w:val="16"/>
              </w:rPr>
              <w:t> </w:t>
            </w:r>
            <w:r>
              <w:rPr>
                <w:spacing w:val="-4"/>
                <w:sz w:val="16"/>
              </w:rPr>
              <w:t>only)</w:t>
            </w:r>
          </w:p>
        </w:tc>
        <w:tc>
          <w:tcPr>
            <w:tcW w:w="1964" w:type="dxa"/>
            <w:gridSpan w:val="2"/>
            <w:vMerge/>
            <w:tcBorders>
              <w:top w:val="nil"/>
            </w:tcBorders>
          </w:tcPr>
          <w:p>
            <w:pPr>
              <w:rPr>
                <w:sz w:val="2"/>
                <w:szCs w:val="2"/>
              </w:rPr>
            </w:pPr>
          </w:p>
        </w:tc>
      </w:tr>
      <w:tr>
        <w:trPr>
          <w:trHeight w:val="185" w:hRule="atLeast"/>
        </w:trPr>
        <w:tc>
          <w:tcPr>
            <w:tcW w:w="4443" w:type="dxa"/>
            <w:gridSpan w:val="2"/>
          </w:tcPr>
          <w:p>
            <w:pPr>
              <w:pStyle w:val="TableParagraph"/>
              <w:rPr>
                <w:sz w:val="16"/>
              </w:rPr>
            </w:pPr>
            <w:r>
              <w:rPr>
                <w:sz w:val="16"/>
              </w:rPr>
              <w:t>High</w:t>
            </w:r>
            <w:r>
              <w:rPr>
                <w:spacing w:val="-3"/>
                <w:sz w:val="16"/>
              </w:rPr>
              <w:t> </w:t>
            </w:r>
            <w:r>
              <w:rPr>
                <w:sz w:val="16"/>
              </w:rPr>
              <w:t>Catton </w:t>
            </w:r>
            <w:r>
              <w:rPr>
                <w:spacing w:val="-4"/>
                <w:sz w:val="16"/>
              </w:rPr>
              <w:t>Road</w:t>
            </w:r>
          </w:p>
        </w:tc>
        <w:tc>
          <w:tcPr>
            <w:tcW w:w="4864" w:type="dxa"/>
            <w:gridSpan w:val="2"/>
          </w:tcPr>
          <w:p>
            <w:pPr>
              <w:pStyle w:val="TableParagraph"/>
              <w:ind w:left="109"/>
              <w:rPr>
                <w:sz w:val="16"/>
              </w:rPr>
            </w:pPr>
            <w:r>
              <w:rPr>
                <w:sz w:val="16"/>
              </w:rPr>
              <w:t>South</w:t>
            </w:r>
            <w:r>
              <w:rPr>
                <w:spacing w:val="-3"/>
                <w:sz w:val="16"/>
              </w:rPr>
              <w:t> </w:t>
            </w:r>
            <w:r>
              <w:rPr>
                <w:sz w:val="16"/>
              </w:rPr>
              <w:t>Bank</w:t>
            </w:r>
            <w:r>
              <w:rPr>
                <w:spacing w:val="-2"/>
                <w:sz w:val="16"/>
              </w:rPr>
              <w:t> </w:t>
            </w:r>
            <w:r>
              <w:rPr>
                <w:sz w:val="16"/>
              </w:rPr>
              <w:t>Avenue</w:t>
            </w:r>
            <w:r>
              <w:rPr>
                <w:spacing w:val="-3"/>
                <w:sz w:val="16"/>
              </w:rPr>
              <w:t> </w:t>
            </w:r>
            <w:r>
              <w:rPr>
                <w:sz w:val="16"/>
              </w:rPr>
              <w:t>to</w:t>
            </w:r>
            <w:r>
              <w:rPr>
                <w:spacing w:val="-2"/>
                <w:sz w:val="16"/>
              </w:rPr>
              <w:t> </w:t>
            </w:r>
            <w:r>
              <w:rPr>
                <w:sz w:val="16"/>
              </w:rPr>
              <w:t>Low</w:t>
            </w:r>
            <w:r>
              <w:rPr>
                <w:spacing w:val="-3"/>
                <w:sz w:val="16"/>
              </w:rPr>
              <w:t> </w:t>
            </w:r>
            <w:r>
              <w:rPr>
                <w:sz w:val="16"/>
              </w:rPr>
              <w:t>Catton</w:t>
            </w:r>
            <w:r>
              <w:rPr>
                <w:spacing w:val="-2"/>
                <w:sz w:val="16"/>
              </w:rPr>
              <w:t> </w:t>
            </w:r>
            <w:r>
              <w:rPr>
                <w:spacing w:val="-4"/>
                <w:sz w:val="16"/>
              </w:rPr>
              <w:t>Road</w:t>
            </w:r>
          </w:p>
        </w:tc>
        <w:tc>
          <w:tcPr>
            <w:tcW w:w="1964" w:type="dxa"/>
            <w:gridSpan w:val="2"/>
            <w:vMerge/>
            <w:tcBorders>
              <w:top w:val="nil"/>
            </w:tcBorders>
          </w:tcPr>
          <w:p>
            <w:pPr>
              <w:rPr>
                <w:sz w:val="2"/>
                <w:szCs w:val="2"/>
              </w:rPr>
            </w:pPr>
          </w:p>
        </w:tc>
      </w:tr>
      <w:tr>
        <w:trPr>
          <w:trHeight w:val="185" w:hRule="atLeast"/>
        </w:trPr>
        <w:tc>
          <w:tcPr>
            <w:tcW w:w="4443" w:type="dxa"/>
            <w:gridSpan w:val="2"/>
          </w:tcPr>
          <w:p>
            <w:pPr>
              <w:pStyle w:val="TableParagraph"/>
              <w:rPr>
                <w:sz w:val="16"/>
              </w:rPr>
            </w:pPr>
            <w:r>
              <w:rPr>
                <w:sz w:val="16"/>
              </w:rPr>
              <w:t>Holtby</w:t>
            </w:r>
            <w:r>
              <w:rPr>
                <w:spacing w:val="-2"/>
                <w:sz w:val="16"/>
              </w:rPr>
              <w:t> </w:t>
            </w:r>
            <w:r>
              <w:rPr>
                <w:spacing w:val="-4"/>
                <w:sz w:val="16"/>
              </w:rPr>
              <w:t>Lane</w:t>
            </w:r>
          </w:p>
        </w:tc>
        <w:tc>
          <w:tcPr>
            <w:tcW w:w="4864" w:type="dxa"/>
            <w:gridSpan w:val="2"/>
          </w:tcPr>
          <w:p>
            <w:pPr>
              <w:pStyle w:val="TableParagraph"/>
              <w:ind w:left="109"/>
              <w:rPr>
                <w:sz w:val="16"/>
              </w:rPr>
            </w:pPr>
            <w:r>
              <w:rPr>
                <w:sz w:val="16"/>
              </w:rPr>
              <w:t>Between</w:t>
            </w:r>
            <w:r>
              <w:rPr>
                <w:spacing w:val="-3"/>
                <w:sz w:val="16"/>
              </w:rPr>
              <w:t> </w:t>
            </w:r>
            <w:r>
              <w:rPr>
                <w:sz w:val="16"/>
              </w:rPr>
              <w:t>Stockton</w:t>
            </w:r>
            <w:r>
              <w:rPr>
                <w:spacing w:val="-3"/>
                <w:sz w:val="16"/>
              </w:rPr>
              <w:t> </w:t>
            </w:r>
            <w:r>
              <w:rPr>
                <w:sz w:val="16"/>
              </w:rPr>
              <w:t>Lane</w:t>
            </w:r>
            <w:r>
              <w:rPr>
                <w:spacing w:val="-3"/>
                <w:sz w:val="16"/>
              </w:rPr>
              <w:t> </w:t>
            </w:r>
            <w:r>
              <w:rPr>
                <w:sz w:val="16"/>
              </w:rPr>
              <w:t>and</w:t>
            </w:r>
            <w:r>
              <w:rPr>
                <w:spacing w:val="-3"/>
                <w:sz w:val="16"/>
              </w:rPr>
              <w:t> </w:t>
            </w:r>
            <w:r>
              <w:rPr>
                <w:sz w:val="16"/>
              </w:rPr>
              <w:t>Bad</w:t>
            </w:r>
            <w:r>
              <w:rPr>
                <w:spacing w:val="-3"/>
                <w:sz w:val="16"/>
              </w:rPr>
              <w:t> </w:t>
            </w:r>
            <w:r>
              <w:rPr>
                <w:sz w:val="16"/>
              </w:rPr>
              <w:t>Bargain</w:t>
            </w:r>
            <w:r>
              <w:rPr>
                <w:spacing w:val="-3"/>
                <w:sz w:val="16"/>
              </w:rPr>
              <w:t> </w:t>
            </w:r>
            <w:r>
              <w:rPr>
                <w:spacing w:val="-4"/>
                <w:sz w:val="16"/>
              </w:rPr>
              <w:t>Lane</w:t>
            </w:r>
          </w:p>
        </w:tc>
        <w:tc>
          <w:tcPr>
            <w:tcW w:w="1964" w:type="dxa"/>
            <w:gridSpan w:val="2"/>
            <w:vMerge/>
            <w:tcBorders>
              <w:top w:val="nil"/>
            </w:tcBorders>
          </w:tcPr>
          <w:p>
            <w:pPr>
              <w:rPr>
                <w:sz w:val="2"/>
                <w:szCs w:val="2"/>
              </w:rPr>
            </w:pPr>
          </w:p>
        </w:tc>
      </w:tr>
      <w:tr>
        <w:trPr>
          <w:trHeight w:val="185" w:hRule="atLeast"/>
        </w:trPr>
        <w:tc>
          <w:tcPr>
            <w:tcW w:w="4443" w:type="dxa"/>
            <w:gridSpan w:val="2"/>
          </w:tcPr>
          <w:p>
            <w:pPr>
              <w:pStyle w:val="TableParagraph"/>
              <w:rPr>
                <w:sz w:val="16"/>
              </w:rPr>
            </w:pPr>
            <w:r>
              <w:rPr>
                <w:sz w:val="16"/>
              </w:rPr>
              <w:t>Hopgrove</w:t>
            </w:r>
            <w:r>
              <w:rPr>
                <w:spacing w:val="-7"/>
                <w:sz w:val="16"/>
              </w:rPr>
              <w:t> </w:t>
            </w:r>
            <w:r>
              <w:rPr>
                <w:sz w:val="16"/>
              </w:rPr>
              <w:t>Lane</w:t>
            </w:r>
            <w:r>
              <w:rPr>
                <w:spacing w:val="1"/>
                <w:sz w:val="16"/>
              </w:rPr>
              <w:t> </w:t>
            </w:r>
            <w:r>
              <w:rPr>
                <w:spacing w:val="-4"/>
                <w:sz w:val="16"/>
              </w:rPr>
              <w:t>South</w:t>
            </w:r>
          </w:p>
        </w:tc>
        <w:tc>
          <w:tcPr>
            <w:tcW w:w="4864" w:type="dxa"/>
            <w:gridSpan w:val="2"/>
          </w:tcPr>
          <w:p>
            <w:pPr>
              <w:pStyle w:val="TableParagraph"/>
              <w:ind w:left="109"/>
              <w:rPr>
                <w:sz w:val="16"/>
              </w:rPr>
            </w:pPr>
            <w:r>
              <w:rPr>
                <w:sz w:val="16"/>
              </w:rPr>
              <w:t>Between</w:t>
            </w:r>
            <w:r>
              <w:rPr>
                <w:spacing w:val="-4"/>
                <w:sz w:val="16"/>
              </w:rPr>
              <w:t> </w:t>
            </w:r>
            <w:r>
              <w:rPr>
                <w:sz w:val="16"/>
              </w:rPr>
              <w:t>Wheeldale</w:t>
            </w:r>
            <w:r>
              <w:rPr>
                <w:spacing w:val="-3"/>
                <w:sz w:val="16"/>
              </w:rPr>
              <w:t> </w:t>
            </w:r>
            <w:r>
              <w:rPr>
                <w:sz w:val="16"/>
              </w:rPr>
              <w:t>Drive</w:t>
            </w:r>
            <w:r>
              <w:rPr>
                <w:spacing w:val="-3"/>
                <w:sz w:val="16"/>
              </w:rPr>
              <w:t> </w:t>
            </w:r>
            <w:r>
              <w:rPr>
                <w:sz w:val="16"/>
              </w:rPr>
              <w:t>/</w:t>
            </w:r>
            <w:r>
              <w:rPr>
                <w:spacing w:val="-4"/>
                <w:sz w:val="16"/>
              </w:rPr>
              <w:t> </w:t>
            </w:r>
            <w:r>
              <w:rPr>
                <w:sz w:val="16"/>
              </w:rPr>
              <w:t>Brandon</w:t>
            </w:r>
            <w:r>
              <w:rPr>
                <w:spacing w:val="-3"/>
                <w:sz w:val="16"/>
              </w:rPr>
              <w:t> </w:t>
            </w:r>
            <w:r>
              <w:rPr>
                <w:sz w:val="16"/>
              </w:rPr>
              <w:t>Grove</w:t>
            </w:r>
            <w:r>
              <w:rPr>
                <w:spacing w:val="-3"/>
                <w:sz w:val="16"/>
              </w:rPr>
              <w:t> </w:t>
            </w:r>
            <w:r>
              <w:rPr>
                <w:sz w:val="16"/>
              </w:rPr>
              <w:t>and</w:t>
            </w:r>
            <w:r>
              <w:rPr>
                <w:spacing w:val="-3"/>
                <w:sz w:val="16"/>
              </w:rPr>
              <w:t> </w:t>
            </w:r>
            <w:r>
              <w:rPr>
                <w:sz w:val="16"/>
              </w:rPr>
              <w:t>Stockton</w:t>
            </w:r>
            <w:r>
              <w:rPr>
                <w:spacing w:val="-7"/>
                <w:sz w:val="16"/>
              </w:rPr>
              <w:t> </w:t>
            </w:r>
            <w:r>
              <w:rPr>
                <w:spacing w:val="-4"/>
                <w:sz w:val="16"/>
              </w:rPr>
              <w:t>Lane</w:t>
            </w:r>
          </w:p>
        </w:tc>
        <w:tc>
          <w:tcPr>
            <w:tcW w:w="1964" w:type="dxa"/>
            <w:gridSpan w:val="2"/>
            <w:vMerge/>
            <w:tcBorders>
              <w:top w:val="nil"/>
            </w:tcBorders>
          </w:tcPr>
          <w:p>
            <w:pPr>
              <w:rPr>
                <w:sz w:val="2"/>
                <w:szCs w:val="2"/>
              </w:rPr>
            </w:pPr>
          </w:p>
        </w:tc>
      </w:tr>
      <w:tr>
        <w:trPr>
          <w:trHeight w:val="180" w:hRule="atLeast"/>
        </w:trPr>
        <w:tc>
          <w:tcPr>
            <w:tcW w:w="4443" w:type="dxa"/>
            <w:gridSpan w:val="2"/>
          </w:tcPr>
          <w:p>
            <w:pPr>
              <w:pStyle w:val="TableParagraph"/>
              <w:spacing w:line="160" w:lineRule="exact"/>
              <w:rPr>
                <w:sz w:val="16"/>
              </w:rPr>
            </w:pPr>
            <w:r>
              <w:rPr>
                <w:spacing w:val="-2"/>
                <w:sz w:val="16"/>
              </w:rPr>
              <w:t>Melrosegate</w:t>
            </w:r>
          </w:p>
        </w:tc>
        <w:tc>
          <w:tcPr>
            <w:tcW w:w="4864" w:type="dxa"/>
            <w:gridSpan w:val="2"/>
          </w:tcPr>
          <w:p>
            <w:pPr>
              <w:pStyle w:val="TableParagraph"/>
              <w:spacing w:line="160" w:lineRule="exact"/>
              <w:ind w:left="109"/>
              <w:rPr>
                <w:sz w:val="16"/>
              </w:rPr>
            </w:pPr>
            <w:r>
              <w:rPr>
                <w:sz w:val="16"/>
              </w:rPr>
              <w:t>Between</w:t>
            </w:r>
            <w:r>
              <w:rPr>
                <w:spacing w:val="-3"/>
                <w:sz w:val="16"/>
              </w:rPr>
              <w:t> </w:t>
            </w:r>
            <w:r>
              <w:rPr>
                <w:sz w:val="16"/>
              </w:rPr>
              <w:t>A1079</w:t>
            </w:r>
            <w:r>
              <w:rPr>
                <w:spacing w:val="-2"/>
                <w:sz w:val="16"/>
              </w:rPr>
              <w:t> </w:t>
            </w:r>
            <w:r>
              <w:rPr>
                <w:sz w:val="16"/>
              </w:rPr>
              <w:t>Hull</w:t>
            </w:r>
            <w:r>
              <w:rPr>
                <w:spacing w:val="-3"/>
                <w:sz w:val="16"/>
              </w:rPr>
              <w:t> </w:t>
            </w:r>
            <w:r>
              <w:rPr>
                <w:sz w:val="16"/>
              </w:rPr>
              <w:t>Road</w:t>
            </w:r>
            <w:r>
              <w:rPr>
                <w:spacing w:val="-2"/>
                <w:sz w:val="16"/>
              </w:rPr>
              <w:t> </w:t>
            </w:r>
            <w:r>
              <w:rPr>
                <w:sz w:val="16"/>
              </w:rPr>
              <w:t>and</w:t>
            </w:r>
            <w:r>
              <w:rPr>
                <w:spacing w:val="-2"/>
                <w:sz w:val="16"/>
              </w:rPr>
              <w:t> </w:t>
            </w:r>
            <w:r>
              <w:rPr>
                <w:sz w:val="16"/>
              </w:rPr>
              <w:t>Alcuin</w:t>
            </w:r>
            <w:r>
              <w:rPr>
                <w:spacing w:val="-2"/>
                <w:sz w:val="16"/>
              </w:rPr>
              <w:t> Avenue</w:t>
            </w:r>
          </w:p>
        </w:tc>
        <w:tc>
          <w:tcPr>
            <w:tcW w:w="1964" w:type="dxa"/>
            <w:gridSpan w:val="2"/>
            <w:vMerge/>
            <w:tcBorders>
              <w:top w:val="nil"/>
            </w:tcBorders>
          </w:tcPr>
          <w:p>
            <w:pPr>
              <w:rPr>
                <w:sz w:val="2"/>
                <w:szCs w:val="2"/>
              </w:rPr>
            </w:pPr>
          </w:p>
        </w:tc>
      </w:tr>
      <w:tr>
        <w:trPr>
          <w:trHeight w:val="185" w:hRule="atLeast"/>
        </w:trPr>
        <w:tc>
          <w:tcPr>
            <w:tcW w:w="4443" w:type="dxa"/>
            <w:gridSpan w:val="2"/>
          </w:tcPr>
          <w:p>
            <w:pPr>
              <w:pStyle w:val="TableParagraph"/>
              <w:rPr>
                <w:sz w:val="16"/>
              </w:rPr>
            </w:pPr>
            <w:r>
              <w:rPr>
                <w:sz w:val="16"/>
              </w:rPr>
              <w:t>Murton</w:t>
            </w:r>
            <w:r>
              <w:rPr>
                <w:spacing w:val="-2"/>
                <w:sz w:val="16"/>
              </w:rPr>
              <w:t> </w:t>
            </w:r>
            <w:r>
              <w:rPr>
                <w:spacing w:val="-4"/>
                <w:sz w:val="16"/>
              </w:rPr>
              <w:t>Lane</w:t>
            </w:r>
          </w:p>
        </w:tc>
        <w:tc>
          <w:tcPr>
            <w:tcW w:w="4864" w:type="dxa"/>
            <w:gridSpan w:val="2"/>
          </w:tcPr>
          <w:p>
            <w:pPr>
              <w:pStyle w:val="TableParagraph"/>
              <w:ind w:left="109"/>
              <w:rPr>
                <w:sz w:val="16"/>
              </w:rPr>
            </w:pPr>
            <w:r>
              <w:rPr>
                <w:sz w:val="16"/>
              </w:rPr>
              <w:t>Between</w:t>
            </w:r>
            <w:r>
              <w:rPr>
                <w:spacing w:val="-5"/>
                <w:sz w:val="16"/>
              </w:rPr>
              <w:t> </w:t>
            </w:r>
            <w:r>
              <w:rPr>
                <w:sz w:val="16"/>
              </w:rPr>
              <w:t>Murton</w:t>
            </w:r>
            <w:r>
              <w:rPr>
                <w:spacing w:val="-2"/>
                <w:sz w:val="16"/>
              </w:rPr>
              <w:t> </w:t>
            </w:r>
            <w:r>
              <w:rPr>
                <w:sz w:val="16"/>
              </w:rPr>
              <w:t>Way</w:t>
            </w:r>
            <w:r>
              <w:rPr>
                <w:spacing w:val="-3"/>
                <w:sz w:val="16"/>
              </w:rPr>
              <w:t> </w:t>
            </w:r>
            <w:r>
              <w:rPr>
                <w:sz w:val="16"/>
              </w:rPr>
              <w:t>and</w:t>
            </w:r>
            <w:r>
              <w:rPr>
                <w:spacing w:val="-2"/>
                <w:sz w:val="16"/>
              </w:rPr>
              <w:t> </w:t>
            </w:r>
            <w:r>
              <w:rPr>
                <w:spacing w:val="-4"/>
                <w:sz w:val="16"/>
              </w:rPr>
              <w:t>A166</w:t>
            </w:r>
          </w:p>
        </w:tc>
        <w:tc>
          <w:tcPr>
            <w:tcW w:w="1964" w:type="dxa"/>
            <w:gridSpan w:val="2"/>
            <w:vMerge/>
            <w:tcBorders>
              <w:top w:val="nil"/>
            </w:tcBorders>
          </w:tcPr>
          <w:p>
            <w:pPr>
              <w:rPr>
                <w:sz w:val="2"/>
                <w:szCs w:val="2"/>
              </w:rPr>
            </w:pPr>
          </w:p>
        </w:tc>
      </w:tr>
      <w:tr>
        <w:trPr>
          <w:trHeight w:val="185" w:hRule="atLeast"/>
        </w:trPr>
        <w:tc>
          <w:tcPr>
            <w:tcW w:w="4443" w:type="dxa"/>
            <w:gridSpan w:val="2"/>
          </w:tcPr>
          <w:p>
            <w:pPr>
              <w:pStyle w:val="TableParagraph"/>
              <w:rPr>
                <w:sz w:val="16"/>
              </w:rPr>
            </w:pPr>
            <w:r>
              <w:rPr>
                <w:sz w:val="16"/>
              </w:rPr>
              <w:t>Osbaldwick</w:t>
            </w:r>
            <w:r>
              <w:rPr>
                <w:spacing w:val="-3"/>
                <w:sz w:val="16"/>
              </w:rPr>
              <w:t> </w:t>
            </w:r>
            <w:r>
              <w:rPr>
                <w:sz w:val="16"/>
              </w:rPr>
              <w:t>Lane</w:t>
            </w:r>
            <w:r>
              <w:rPr>
                <w:spacing w:val="-5"/>
                <w:sz w:val="16"/>
              </w:rPr>
              <w:t> </w:t>
            </w:r>
            <w:r>
              <w:rPr>
                <w:sz w:val="16"/>
              </w:rPr>
              <w:t>/</w:t>
            </w:r>
            <w:r>
              <w:rPr>
                <w:spacing w:val="-2"/>
                <w:sz w:val="16"/>
              </w:rPr>
              <w:t> </w:t>
            </w:r>
            <w:r>
              <w:rPr>
                <w:sz w:val="16"/>
              </w:rPr>
              <w:t>Osbaldwick</w:t>
            </w:r>
            <w:r>
              <w:rPr>
                <w:spacing w:val="-2"/>
                <w:sz w:val="16"/>
              </w:rPr>
              <w:t> Village</w:t>
            </w:r>
          </w:p>
        </w:tc>
        <w:tc>
          <w:tcPr>
            <w:tcW w:w="4864" w:type="dxa"/>
            <w:gridSpan w:val="2"/>
          </w:tcPr>
          <w:p>
            <w:pPr>
              <w:pStyle w:val="TableParagraph"/>
              <w:ind w:left="109"/>
              <w:rPr>
                <w:sz w:val="16"/>
              </w:rPr>
            </w:pPr>
            <w:r>
              <w:rPr>
                <w:sz w:val="16"/>
              </w:rPr>
              <w:t>Between</w:t>
            </w:r>
            <w:r>
              <w:rPr>
                <w:spacing w:val="-5"/>
                <w:sz w:val="16"/>
              </w:rPr>
              <w:t> </w:t>
            </w:r>
            <w:r>
              <w:rPr>
                <w:sz w:val="16"/>
              </w:rPr>
              <w:t>Galligap</w:t>
            </w:r>
            <w:r>
              <w:rPr>
                <w:spacing w:val="-3"/>
                <w:sz w:val="16"/>
              </w:rPr>
              <w:t> </w:t>
            </w:r>
            <w:r>
              <w:rPr>
                <w:sz w:val="16"/>
              </w:rPr>
              <w:t>Lane</w:t>
            </w:r>
            <w:r>
              <w:rPr>
                <w:spacing w:val="-2"/>
                <w:sz w:val="16"/>
              </w:rPr>
              <w:t> </w:t>
            </w:r>
            <w:r>
              <w:rPr>
                <w:sz w:val="16"/>
              </w:rPr>
              <w:t>and</w:t>
            </w:r>
            <w:r>
              <w:rPr>
                <w:spacing w:val="-3"/>
                <w:sz w:val="16"/>
              </w:rPr>
              <w:t> </w:t>
            </w:r>
            <w:r>
              <w:rPr>
                <w:sz w:val="16"/>
              </w:rPr>
              <w:t>Tang</w:t>
            </w:r>
            <w:r>
              <w:rPr>
                <w:spacing w:val="-2"/>
                <w:sz w:val="16"/>
              </w:rPr>
              <w:t> </w:t>
            </w:r>
            <w:r>
              <w:rPr>
                <w:sz w:val="16"/>
              </w:rPr>
              <w:t>Hall</w:t>
            </w:r>
            <w:r>
              <w:rPr>
                <w:spacing w:val="-4"/>
                <w:sz w:val="16"/>
              </w:rPr>
              <w:t> Lane</w:t>
            </w:r>
          </w:p>
        </w:tc>
        <w:tc>
          <w:tcPr>
            <w:tcW w:w="1964" w:type="dxa"/>
            <w:gridSpan w:val="2"/>
            <w:vMerge/>
            <w:tcBorders>
              <w:top w:val="nil"/>
            </w:tcBorders>
          </w:tcPr>
          <w:p>
            <w:pPr>
              <w:rPr>
                <w:sz w:val="2"/>
                <w:szCs w:val="2"/>
              </w:rPr>
            </w:pPr>
          </w:p>
        </w:tc>
      </w:tr>
      <w:tr>
        <w:trPr>
          <w:trHeight w:val="370" w:hRule="atLeast"/>
        </w:trPr>
        <w:tc>
          <w:tcPr>
            <w:tcW w:w="4443" w:type="dxa"/>
            <w:gridSpan w:val="2"/>
          </w:tcPr>
          <w:p>
            <w:pPr>
              <w:pStyle w:val="TableParagraph"/>
              <w:spacing w:line="240" w:lineRule="auto"/>
              <w:rPr>
                <w:sz w:val="16"/>
              </w:rPr>
            </w:pPr>
            <w:r>
              <w:rPr>
                <w:sz w:val="16"/>
              </w:rPr>
              <w:t>5Sand </w:t>
            </w:r>
            <w:r>
              <w:rPr>
                <w:spacing w:val="-2"/>
                <w:sz w:val="16"/>
              </w:rPr>
              <w:t>Hutton</w:t>
            </w:r>
          </w:p>
        </w:tc>
        <w:tc>
          <w:tcPr>
            <w:tcW w:w="4864" w:type="dxa"/>
            <w:gridSpan w:val="2"/>
          </w:tcPr>
          <w:p>
            <w:pPr>
              <w:pStyle w:val="TableParagraph"/>
              <w:spacing w:line="186" w:lineRule="exact"/>
              <w:ind w:left="109"/>
              <w:rPr>
                <w:sz w:val="16"/>
              </w:rPr>
            </w:pPr>
            <w:r>
              <w:rPr>
                <w:sz w:val="16"/>
              </w:rPr>
              <w:t>From</w:t>
            </w:r>
            <w:r>
              <w:rPr>
                <w:spacing w:val="-5"/>
                <w:sz w:val="16"/>
              </w:rPr>
              <w:t> </w:t>
            </w:r>
            <w:r>
              <w:rPr>
                <w:sz w:val="16"/>
              </w:rPr>
              <w:t>junctions</w:t>
            </w:r>
            <w:r>
              <w:rPr>
                <w:spacing w:val="-6"/>
                <w:sz w:val="16"/>
              </w:rPr>
              <w:t> </w:t>
            </w:r>
            <w:r>
              <w:rPr>
                <w:sz w:val="16"/>
              </w:rPr>
              <w:t>of</w:t>
            </w:r>
            <w:r>
              <w:rPr>
                <w:spacing w:val="-6"/>
                <w:sz w:val="16"/>
              </w:rPr>
              <w:t> </w:t>
            </w:r>
            <w:r>
              <w:rPr>
                <w:sz w:val="16"/>
              </w:rPr>
              <w:t>A64</w:t>
            </w:r>
            <w:r>
              <w:rPr>
                <w:spacing w:val="-5"/>
                <w:sz w:val="16"/>
              </w:rPr>
              <w:t> </w:t>
            </w:r>
            <w:r>
              <w:rPr>
                <w:sz w:val="16"/>
              </w:rPr>
              <w:t>including</w:t>
            </w:r>
            <w:r>
              <w:rPr>
                <w:spacing w:val="-5"/>
                <w:sz w:val="16"/>
              </w:rPr>
              <w:t> </w:t>
            </w:r>
            <w:r>
              <w:rPr>
                <w:sz w:val="16"/>
              </w:rPr>
              <w:t>routes</w:t>
            </w:r>
            <w:r>
              <w:rPr>
                <w:spacing w:val="-6"/>
                <w:sz w:val="16"/>
              </w:rPr>
              <w:t> </w:t>
            </w:r>
            <w:r>
              <w:rPr>
                <w:sz w:val="16"/>
              </w:rPr>
              <w:t>via</w:t>
            </w:r>
            <w:r>
              <w:rPr>
                <w:spacing w:val="-5"/>
                <w:sz w:val="16"/>
              </w:rPr>
              <w:t> </w:t>
            </w:r>
            <w:r>
              <w:rPr>
                <w:sz w:val="16"/>
              </w:rPr>
              <w:t>Claxton</w:t>
            </w:r>
            <w:r>
              <w:rPr>
                <w:spacing w:val="-5"/>
                <w:sz w:val="16"/>
              </w:rPr>
              <w:t> </w:t>
            </w:r>
            <w:r>
              <w:rPr>
                <w:sz w:val="16"/>
              </w:rPr>
              <w:t>and Buttercrambe Moor Wood</w:t>
            </w:r>
          </w:p>
        </w:tc>
        <w:tc>
          <w:tcPr>
            <w:tcW w:w="1964" w:type="dxa"/>
            <w:gridSpan w:val="2"/>
            <w:vMerge/>
            <w:tcBorders>
              <w:top w:val="nil"/>
            </w:tcBorders>
          </w:tcPr>
          <w:p>
            <w:pPr>
              <w:rPr>
                <w:sz w:val="2"/>
                <w:szCs w:val="2"/>
              </w:rPr>
            </w:pPr>
          </w:p>
        </w:tc>
      </w:tr>
      <w:tr>
        <w:trPr>
          <w:trHeight w:val="178" w:hRule="atLeast"/>
        </w:trPr>
        <w:tc>
          <w:tcPr>
            <w:tcW w:w="4443" w:type="dxa"/>
            <w:gridSpan w:val="2"/>
          </w:tcPr>
          <w:p>
            <w:pPr>
              <w:pStyle w:val="TableParagraph"/>
              <w:spacing w:line="158" w:lineRule="exact"/>
              <w:rPr>
                <w:sz w:val="16"/>
              </w:rPr>
            </w:pPr>
            <w:r>
              <w:rPr>
                <w:sz w:val="16"/>
              </w:rPr>
              <w:t>School</w:t>
            </w:r>
            <w:r>
              <w:rPr>
                <w:spacing w:val="-4"/>
                <w:sz w:val="16"/>
              </w:rPr>
              <w:t> Lane</w:t>
            </w:r>
          </w:p>
        </w:tc>
        <w:tc>
          <w:tcPr>
            <w:tcW w:w="4864" w:type="dxa"/>
            <w:gridSpan w:val="2"/>
          </w:tcPr>
          <w:p>
            <w:pPr>
              <w:pStyle w:val="TableParagraph"/>
              <w:spacing w:line="158" w:lineRule="exact"/>
              <w:ind w:left="109"/>
              <w:rPr>
                <w:sz w:val="16"/>
              </w:rPr>
            </w:pPr>
            <w:r>
              <w:rPr>
                <w:sz w:val="16"/>
              </w:rPr>
              <w:t>From</w:t>
            </w:r>
            <w:r>
              <w:rPr>
                <w:spacing w:val="-4"/>
                <w:sz w:val="16"/>
              </w:rPr>
              <w:t> </w:t>
            </w:r>
            <w:r>
              <w:rPr>
                <w:sz w:val="16"/>
              </w:rPr>
              <w:t>Field Lane</w:t>
            </w:r>
            <w:r>
              <w:rPr>
                <w:spacing w:val="1"/>
                <w:sz w:val="16"/>
              </w:rPr>
              <w:t> </w:t>
            </w:r>
            <w:r>
              <w:rPr>
                <w:sz w:val="16"/>
              </w:rPr>
              <w:t>to</w:t>
            </w:r>
            <w:r>
              <w:rPr>
                <w:spacing w:val="-5"/>
                <w:sz w:val="16"/>
              </w:rPr>
              <w:t> </w:t>
            </w:r>
            <w:r>
              <w:rPr>
                <w:sz w:val="16"/>
              </w:rPr>
              <w:t>Lower</w:t>
            </w:r>
            <w:r>
              <w:rPr>
                <w:spacing w:val="-3"/>
                <w:sz w:val="16"/>
              </w:rPr>
              <w:t> </w:t>
            </w:r>
            <w:r>
              <w:rPr>
                <w:spacing w:val="-4"/>
                <w:sz w:val="16"/>
              </w:rPr>
              <w:t>Lane</w:t>
            </w:r>
          </w:p>
        </w:tc>
        <w:tc>
          <w:tcPr>
            <w:tcW w:w="1964" w:type="dxa"/>
            <w:gridSpan w:val="2"/>
            <w:vMerge/>
            <w:tcBorders>
              <w:top w:val="nil"/>
            </w:tcBorders>
          </w:tcPr>
          <w:p>
            <w:pPr>
              <w:rPr>
                <w:sz w:val="2"/>
                <w:szCs w:val="2"/>
              </w:rPr>
            </w:pPr>
          </w:p>
        </w:tc>
      </w:tr>
      <w:tr>
        <w:trPr>
          <w:trHeight w:val="185" w:hRule="atLeast"/>
        </w:trPr>
        <w:tc>
          <w:tcPr>
            <w:tcW w:w="4443" w:type="dxa"/>
            <w:gridSpan w:val="2"/>
          </w:tcPr>
          <w:p>
            <w:pPr>
              <w:pStyle w:val="TableParagraph"/>
              <w:rPr>
                <w:sz w:val="16"/>
              </w:rPr>
            </w:pPr>
            <w:r>
              <w:rPr>
                <w:sz w:val="16"/>
              </w:rPr>
              <w:t>Stockton</w:t>
            </w:r>
            <w:r>
              <w:rPr>
                <w:spacing w:val="-3"/>
                <w:sz w:val="16"/>
              </w:rPr>
              <w:t> </w:t>
            </w:r>
            <w:r>
              <w:rPr>
                <w:spacing w:val="-4"/>
                <w:sz w:val="16"/>
              </w:rPr>
              <w:t>Lane</w:t>
            </w:r>
          </w:p>
        </w:tc>
        <w:tc>
          <w:tcPr>
            <w:tcW w:w="4864" w:type="dxa"/>
            <w:gridSpan w:val="2"/>
          </w:tcPr>
          <w:p>
            <w:pPr>
              <w:pStyle w:val="TableParagraph"/>
              <w:ind w:left="109"/>
              <w:rPr>
                <w:sz w:val="16"/>
              </w:rPr>
            </w:pPr>
            <w:r>
              <w:rPr>
                <w:sz w:val="16"/>
              </w:rPr>
              <w:t>Between</w:t>
            </w:r>
            <w:r>
              <w:rPr>
                <w:spacing w:val="-3"/>
                <w:sz w:val="16"/>
              </w:rPr>
              <w:t> </w:t>
            </w:r>
            <w:r>
              <w:rPr>
                <w:sz w:val="16"/>
              </w:rPr>
              <w:t>Heworth</w:t>
            </w:r>
            <w:r>
              <w:rPr>
                <w:spacing w:val="-7"/>
                <w:sz w:val="16"/>
              </w:rPr>
              <w:t> </w:t>
            </w:r>
            <w:r>
              <w:rPr>
                <w:sz w:val="16"/>
              </w:rPr>
              <w:t>Green</w:t>
            </w:r>
            <w:r>
              <w:rPr>
                <w:spacing w:val="-2"/>
                <w:sz w:val="16"/>
              </w:rPr>
              <w:t> </w:t>
            </w:r>
            <w:r>
              <w:rPr>
                <w:sz w:val="16"/>
              </w:rPr>
              <w:t>and</w:t>
            </w:r>
            <w:r>
              <w:rPr>
                <w:spacing w:val="-3"/>
                <w:sz w:val="16"/>
              </w:rPr>
              <w:t> </w:t>
            </w:r>
            <w:r>
              <w:rPr>
                <w:sz w:val="16"/>
              </w:rPr>
              <w:t>Woodlands</w:t>
            </w:r>
            <w:r>
              <w:rPr>
                <w:spacing w:val="-7"/>
                <w:sz w:val="16"/>
              </w:rPr>
              <w:t> </w:t>
            </w:r>
            <w:r>
              <w:rPr>
                <w:spacing w:val="-4"/>
                <w:sz w:val="16"/>
              </w:rPr>
              <w:t>Grove</w:t>
            </w:r>
          </w:p>
        </w:tc>
        <w:tc>
          <w:tcPr>
            <w:tcW w:w="1964" w:type="dxa"/>
            <w:gridSpan w:val="2"/>
            <w:vMerge/>
            <w:tcBorders>
              <w:top w:val="nil"/>
            </w:tcBorders>
          </w:tcPr>
          <w:p>
            <w:pPr>
              <w:rPr>
                <w:sz w:val="2"/>
                <w:szCs w:val="2"/>
              </w:rPr>
            </w:pPr>
          </w:p>
        </w:tc>
      </w:tr>
      <w:tr>
        <w:trPr>
          <w:trHeight w:val="370" w:hRule="atLeast"/>
        </w:trPr>
        <w:tc>
          <w:tcPr>
            <w:tcW w:w="4443" w:type="dxa"/>
            <w:gridSpan w:val="2"/>
          </w:tcPr>
          <w:p>
            <w:pPr>
              <w:pStyle w:val="TableParagraph"/>
              <w:spacing w:line="186" w:lineRule="exact"/>
              <w:ind w:right="154"/>
              <w:rPr>
                <w:sz w:val="16"/>
              </w:rPr>
            </w:pPr>
            <w:r>
              <w:rPr>
                <w:sz w:val="16"/>
              </w:rPr>
              <w:t>University</w:t>
            </w:r>
            <w:r>
              <w:rPr>
                <w:spacing w:val="-4"/>
                <w:sz w:val="16"/>
              </w:rPr>
              <w:t> </w:t>
            </w:r>
            <w:r>
              <w:rPr>
                <w:sz w:val="16"/>
              </w:rPr>
              <w:t>Road</w:t>
            </w:r>
            <w:r>
              <w:rPr>
                <w:spacing w:val="-3"/>
                <w:sz w:val="16"/>
              </w:rPr>
              <w:t> </w:t>
            </w:r>
            <w:r>
              <w:rPr>
                <w:sz w:val="16"/>
              </w:rPr>
              <w:t>/</w:t>
            </w:r>
            <w:r>
              <w:rPr>
                <w:spacing w:val="-9"/>
                <w:sz w:val="16"/>
              </w:rPr>
              <w:t> </w:t>
            </w:r>
            <w:r>
              <w:rPr>
                <w:sz w:val="16"/>
              </w:rPr>
              <w:t>Innovation</w:t>
            </w:r>
            <w:r>
              <w:rPr>
                <w:spacing w:val="-3"/>
                <w:sz w:val="16"/>
              </w:rPr>
              <w:t> </w:t>
            </w:r>
            <w:r>
              <w:rPr>
                <w:sz w:val="16"/>
              </w:rPr>
              <w:t>Way</w:t>
            </w:r>
            <w:r>
              <w:rPr>
                <w:spacing w:val="-4"/>
                <w:sz w:val="16"/>
              </w:rPr>
              <w:t> </w:t>
            </w:r>
            <w:r>
              <w:rPr>
                <w:sz w:val="16"/>
              </w:rPr>
              <w:t>/</w:t>
            </w:r>
            <w:r>
              <w:rPr>
                <w:spacing w:val="-4"/>
                <w:sz w:val="16"/>
              </w:rPr>
              <w:t> </w:t>
            </w:r>
            <w:r>
              <w:rPr>
                <w:sz w:val="16"/>
              </w:rPr>
              <w:t>Church</w:t>
            </w:r>
            <w:r>
              <w:rPr>
                <w:spacing w:val="-3"/>
                <w:sz w:val="16"/>
              </w:rPr>
              <w:t> </w:t>
            </w:r>
            <w:r>
              <w:rPr>
                <w:sz w:val="16"/>
              </w:rPr>
              <w:t>Lane</w:t>
            </w:r>
            <w:r>
              <w:rPr>
                <w:spacing w:val="-3"/>
                <w:sz w:val="16"/>
              </w:rPr>
              <w:t> </w:t>
            </w:r>
            <w:r>
              <w:rPr>
                <w:sz w:val="16"/>
              </w:rPr>
              <w:t>/</w:t>
            </w:r>
            <w:r>
              <w:rPr>
                <w:spacing w:val="-9"/>
                <w:sz w:val="16"/>
              </w:rPr>
              <w:t> </w:t>
            </w:r>
            <w:r>
              <w:rPr>
                <w:sz w:val="16"/>
              </w:rPr>
              <w:t>Field </w:t>
            </w:r>
            <w:r>
              <w:rPr>
                <w:spacing w:val="-4"/>
                <w:sz w:val="16"/>
              </w:rPr>
              <w:t>Lane</w:t>
            </w:r>
          </w:p>
        </w:tc>
        <w:tc>
          <w:tcPr>
            <w:tcW w:w="4864" w:type="dxa"/>
            <w:gridSpan w:val="2"/>
          </w:tcPr>
          <w:p>
            <w:pPr>
              <w:pStyle w:val="TableParagraph"/>
              <w:spacing w:line="240" w:lineRule="auto"/>
              <w:ind w:left="109"/>
              <w:rPr>
                <w:sz w:val="16"/>
              </w:rPr>
            </w:pPr>
            <w:r>
              <w:rPr>
                <w:sz w:val="16"/>
              </w:rPr>
              <w:t>Between</w:t>
            </w:r>
            <w:r>
              <w:rPr>
                <w:spacing w:val="-1"/>
                <w:sz w:val="16"/>
              </w:rPr>
              <w:t> </w:t>
            </w:r>
            <w:r>
              <w:rPr>
                <w:sz w:val="16"/>
              </w:rPr>
              <w:t>Field</w:t>
            </w:r>
            <w:r>
              <w:rPr>
                <w:spacing w:val="-6"/>
                <w:sz w:val="16"/>
              </w:rPr>
              <w:t> </w:t>
            </w:r>
            <w:r>
              <w:rPr>
                <w:sz w:val="16"/>
              </w:rPr>
              <w:t>Lane</w:t>
            </w:r>
            <w:r>
              <w:rPr>
                <w:spacing w:val="-6"/>
                <w:sz w:val="16"/>
              </w:rPr>
              <w:t> </w:t>
            </w:r>
            <w:r>
              <w:rPr>
                <w:sz w:val="16"/>
              </w:rPr>
              <w:t>(Badger</w:t>
            </w:r>
            <w:r>
              <w:rPr>
                <w:spacing w:val="-5"/>
                <w:sz w:val="16"/>
              </w:rPr>
              <w:t> </w:t>
            </w:r>
            <w:r>
              <w:rPr>
                <w:sz w:val="16"/>
              </w:rPr>
              <w:t>Hill)</w:t>
            </w:r>
            <w:r>
              <w:rPr>
                <w:spacing w:val="-1"/>
                <w:sz w:val="16"/>
              </w:rPr>
              <w:t> </w:t>
            </w:r>
            <w:r>
              <w:rPr>
                <w:sz w:val="16"/>
              </w:rPr>
              <w:t>and</w:t>
            </w:r>
            <w:r>
              <w:rPr>
                <w:spacing w:val="-6"/>
                <w:sz w:val="16"/>
              </w:rPr>
              <w:t> </w:t>
            </w:r>
            <w:r>
              <w:rPr>
                <w:sz w:val="16"/>
              </w:rPr>
              <w:t>Main</w:t>
            </w:r>
            <w:r>
              <w:rPr>
                <w:spacing w:val="-1"/>
                <w:sz w:val="16"/>
              </w:rPr>
              <w:t> </w:t>
            </w:r>
            <w:r>
              <w:rPr>
                <w:sz w:val="16"/>
              </w:rPr>
              <w:t>Street</w:t>
            </w:r>
            <w:r>
              <w:rPr>
                <w:spacing w:val="-1"/>
                <w:sz w:val="16"/>
              </w:rPr>
              <w:t> </w:t>
            </w:r>
            <w:r>
              <w:rPr>
                <w:spacing w:val="-2"/>
                <w:sz w:val="16"/>
              </w:rPr>
              <w:t>(Heslington)</w:t>
            </w:r>
          </w:p>
        </w:tc>
        <w:tc>
          <w:tcPr>
            <w:tcW w:w="1964" w:type="dxa"/>
            <w:gridSpan w:val="2"/>
            <w:vMerge/>
            <w:tcBorders>
              <w:top w:val="nil"/>
            </w:tcBorders>
          </w:tcPr>
          <w:p>
            <w:pPr>
              <w:rPr>
                <w:sz w:val="2"/>
                <w:szCs w:val="2"/>
              </w:rPr>
            </w:pPr>
          </w:p>
        </w:tc>
      </w:tr>
      <w:tr>
        <w:trPr>
          <w:trHeight w:val="183" w:hRule="atLeast"/>
        </w:trPr>
        <w:tc>
          <w:tcPr>
            <w:tcW w:w="4443" w:type="dxa"/>
            <w:gridSpan w:val="2"/>
          </w:tcPr>
          <w:p>
            <w:pPr>
              <w:pStyle w:val="TableParagraph"/>
              <w:spacing w:line="163" w:lineRule="exact"/>
              <w:rPr>
                <w:sz w:val="16"/>
              </w:rPr>
            </w:pPr>
            <w:r>
              <w:rPr>
                <w:sz w:val="16"/>
              </w:rPr>
              <w:t>Thief</w:t>
            </w:r>
            <w:r>
              <w:rPr>
                <w:spacing w:val="1"/>
                <w:sz w:val="16"/>
              </w:rPr>
              <w:t> </w:t>
            </w:r>
            <w:r>
              <w:rPr>
                <w:spacing w:val="-4"/>
                <w:sz w:val="16"/>
              </w:rPr>
              <w:t>Lane</w:t>
            </w:r>
          </w:p>
        </w:tc>
        <w:tc>
          <w:tcPr>
            <w:tcW w:w="4864" w:type="dxa"/>
            <w:gridSpan w:val="2"/>
          </w:tcPr>
          <w:p>
            <w:pPr>
              <w:pStyle w:val="TableParagraph"/>
              <w:spacing w:line="163" w:lineRule="exact"/>
              <w:ind w:left="109"/>
              <w:rPr>
                <w:sz w:val="16"/>
              </w:rPr>
            </w:pPr>
            <w:r>
              <w:rPr>
                <w:sz w:val="16"/>
              </w:rPr>
              <w:t>Between</w:t>
            </w:r>
            <w:r>
              <w:rPr>
                <w:spacing w:val="-4"/>
                <w:sz w:val="16"/>
              </w:rPr>
              <w:t> </w:t>
            </w:r>
            <w:r>
              <w:rPr>
                <w:sz w:val="16"/>
              </w:rPr>
              <w:t>Kexby</w:t>
            </w:r>
            <w:r>
              <w:rPr>
                <w:spacing w:val="-3"/>
                <w:sz w:val="16"/>
              </w:rPr>
              <w:t> </w:t>
            </w:r>
            <w:r>
              <w:rPr>
                <w:sz w:val="16"/>
              </w:rPr>
              <w:t>Avenue</w:t>
            </w:r>
            <w:r>
              <w:rPr>
                <w:spacing w:val="-6"/>
                <w:sz w:val="16"/>
              </w:rPr>
              <w:t> </w:t>
            </w:r>
            <w:r>
              <w:rPr>
                <w:sz w:val="16"/>
              </w:rPr>
              <w:t>and</w:t>
            </w:r>
            <w:r>
              <w:rPr>
                <w:spacing w:val="-2"/>
                <w:sz w:val="16"/>
              </w:rPr>
              <w:t> </w:t>
            </w:r>
            <w:r>
              <w:rPr>
                <w:sz w:val="16"/>
              </w:rPr>
              <w:t>Green</w:t>
            </w:r>
            <w:r>
              <w:rPr>
                <w:spacing w:val="-2"/>
                <w:sz w:val="16"/>
              </w:rPr>
              <w:t> </w:t>
            </w:r>
            <w:r>
              <w:rPr>
                <w:sz w:val="16"/>
              </w:rPr>
              <w:t>Dykes</w:t>
            </w:r>
            <w:r>
              <w:rPr>
                <w:spacing w:val="-7"/>
                <w:sz w:val="16"/>
              </w:rPr>
              <w:t> </w:t>
            </w:r>
            <w:r>
              <w:rPr>
                <w:spacing w:val="-4"/>
                <w:sz w:val="16"/>
              </w:rPr>
              <w:t>Lane</w:t>
            </w:r>
          </w:p>
        </w:tc>
        <w:tc>
          <w:tcPr>
            <w:tcW w:w="1964" w:type="dxa"/>
            <w:gridSpan w:val="2"/>
            <w:vMerge/>
            <w:tcBorders>
              <w:top w:val="nil"/>
            </w:tcBorders>
          </w:tcPr>
          <w:p>
            <w:pPr>
              <w:rPr>
                <w:sz w:val="2"/>
                <w:szCs w:val="2"/>
              </w:rPr>
            </w:pPr>
          </w:p>
        </w:tc>
      </w:tr>
      <w:tr>
        <w:trPr>
          <w:trHeight w:val="180" w:hRule="atLeast"/>
        </w:trPr>
        <w:tc>
          <w:tcPr>
            <w:tcW w:w="4443" w:type="dxa"/>
            <w:gridSpan w:val="2"/>
          </w:tcPr>
          <w:p>
            <w:pPr>
              <w:pStyle w:val="TableParagraph"/>
              <w:spacing w:line="160" w:lineRule="exact"/>
              <w:rPr>
                <w:sz w:val="16"/>
              </w:rPr>
            </w:pPr>
            <w:r>
              <w:rPr>
                <w:sz w:val="16"/>
              </w:rPr>
              <w:t>Walmgate</w:t>
            </w:r>
            <w:r>
              <w:rPr>
                <w:spacing w:val="-1"/>
                <w:sz w:val="16"/>
              </w:rPr>
              <w:t> </w:t>
            </w:r>
            <w:r>
              <w:rPr>
                <w:sz w:val="16"/>
              </w:rPr>
              <w:t>/ St</w:t>
            </w:r>
            <w:r>
              <w:rPr>
                <w:spacing w:val="-2"/>
                <w:sz w:val="16"/>
              </w:rPr>
              <w:t> </w:t>
            </w:r>
            <w:r>
              <w:rPr>
                <w:sz w:val="16"/>
              </w:rPr>
              <w:t>Deny’s</w:t>
            </w:r>
            <w:r>
              <w:rPr>
                <w:spacing w:val="-1"/>
                <w:sz w:val="16"/>
              </w:rPr>
              <w:t> </w:t>
            </w:r>
            <w:r>
              <w:rPr>
                <w:spacing w:val="-4"/>
                <w:sz w:val="16"/>
              </w:rPr>
              <w:t>Road</w:t>
            </w:r>
          </w:p>
        </w:tc>
        <w:tc>
          <w:tcPr>
            <w:tcW w:w="4864" w:type="dxa"/>
            <w:gridSpan w:val="2"/>
          </w:tcPr>
          <w:p>
            <w:pPr>
              <w:pStyle w:val="TableParagraph"/>
              <w:spacing w:line="160" w:lineRule="exact"/>
              <w:ind w:left="109"/>
              <w:rPr>
                <w:sz w:val="16"/>
              </w:rPr>
            </w:pPr>
            <w:r>
              <w:rPr>
                <w:sz w:val="16"/>
              </w:rPr>
              <w:t>Between</w:t>
            </w:r>
            <w:r>
              <w:rPr>
                <w:spacing w:val="-3"/>
                <w:sz w:val="16"/>
              </w:rPr>
              <w:t> </w:t>
            </w:r>
            <w:r>
              <w:rPr>
                <w:sz w:val="16"/>
              </w:rPr>
              <w:t>Walmgate</w:t>
            </w:r>
            <w:r>
              <w:rPr>
                <w:spacing w:val="-3"/>
                <w:sz w:val="16"/>
              </w:rPr>
              <w:t> </w:t>
            </w:r>
            <w:r>
              <w:rPr>
                <w:sz w:val="16"/>
              </w:rPr>
              <w:t>Bar</w:t>
            </w:r>
            <w:r>
              <w:rPr>
                <w:spacing w:val="-1"/>
                <w:sz w:val="16"/>
              </w:rPr>
              <w:t> </w:t>
            </w:r>
            <w:r>
              <w:rPr>
                <w:sz w:val="16"/>
              </w:rPr>
              <w:t>and</w:t>
            </w:r>
            <w:r>
              <w:rPr>
                <w:spacing w:val="-3"/>
                <w:sz w:val="16"/>
              </w:rPr>
              <w:t> </w:t>
            </w:r>
            <w:r>
              <w:rPr>
                <w:spacing w:val="-2"/>
                <w:sz w:val="16"/>
              </w:rPr>
              <w:t>Picadilly</w:t>
            </w:r>
          </w:p>
        </w:tc>
        <w:tc>
          <w:tcPr>
            <w:tcW w:w="1964" w:type="dxa"/>
            <w:gridSpan w:val="2"/>
            <w:vMerge/>
            <w:tcBorders>
              <w:top w:val="nil"/>
            </w:tcBorders>
          </w:tcPr>
          <w:p>
            <w:pPr>
              <w:rPr>
                <w:sz w:val="2"/>
                <w:szCs w:val="2"/>
              </w:rPr>
            </w:pPr>
          </w:p>
        </w:tc>
      </w:tr>
    </w:tbl>
    <w:p>
      <w:pPr>
        <w:spacing w:after="0"/>
        <w:rPr>
          <w:sz w:val="2"/>
          <w:szCs w:val="2"/>
        </w:rPr>
        <w:sectPr>
          <w:headerReference w:type="default" r:id="rId5"/>
          <w:type w:val="continuous"/>
          <w:pgSz w:w="11910" w:h="16840"/>
          <w:pgMar w:header="0" w:footer="0" w:top="2060" w:bottom="280" w:left="0" w:right="0"/>
          <w:pgNumType w:start="1"/>
        </w:sectPr>
      </w:pPr>
    </w:p>
    <w:p>
      <w:pPr>
        <w:pStyle w:val="Heading1"/>
        <w:spacing w:before="175"/>
      </w:pPr>
      <w:r>
        <w:rPr/>
        <mc:AlternateContent>
          <mc:Choice Requires="wps">
            <w:drawing>
              <wp:anchor distT="0" distB="0" distL="0" distR="0" allowOverlap="1" layoutInCell="1" locked="0" behindDoc="1" simplePos="0" relativeHeight="487343104">
                <wp:simplePos x="0" y="0"/>
                <wp:positionH relativeFrom="page">
                  <wp:posOffset>-2538</wp:posOffset>
                </wp:positionH>
                <wp:positionV relativeFrom="paragraph">
                  <wp:posOffset>35653</wp:posOffset>
                </wp:positionV>
                <wp:extent cx="7574915" cy="386715"/>
                <wp:effectExtent l="0" t="0" r="0" b="0"/>
                <wp:wrapNone/>
                <wp:docPr id="5" name="Group 5"/>
                <wp:cNvGraphicFramePr>
                  <a:graphicFrameLocks/>
                </wp:cNvGraphicFramePr>
                <a:graphic>
                  <a:graphicData uri="http://schemas.microsoft.com/office/word/2010/wordprocessingGroup">
                    <wpg:wgp>
                      <wpg:cNvPr id="5" name="Group 5"/>
                      <wpg:cNvGrpSpPr/>
                      <wpg:grpSpPr>
                        <a:xfrm>
                          <a:off x="0" y="0"/>
                          <a:ext cx="7574915" cy="386715"/>
                          <a:chExt cx="7574915" cy="386715"/>
                        </a:xfrm>
                      </wpg:grpSpPr>
                      <wps:wsp>
                        <wps:cNvPr id="6" name="Graphic 6"/>
                        <wps:cNvSpPr/>
                        <wps:spPr>
                          <a:xfrm>
                            <a:off x="12700" y="12700"/>
                            <a:ext cx="7549515" cy="361315"/>
                          </a:xfrm>
                          <a:custGeom>
                            <a:avLst/>
                            <a:gdLst/>
                            <a:ahLst/>
                            <a:cxnLst/>
                            <a:rect l="l" t="t" r="r" b="b"/>
                            <a:pathLst>
                              <a:path w="7549515" h="361315">
                                <a:moveTo>
                                  <a:pt x="7549513" y="0"/>
                                </a:moveTo>
                                <a:lnTo>
                                  <a:pt x="0" y="0"/>
                                </a:lnTo>
                                <a:lnTo>
                                  <a:pt x="0" y="361315"/>
                                </a:lnTo>
                                <a:lnTo>
                                  <a:pt x="7549513" y="361315"/>
                                </a:lnTo>
                                <a:lnTo>
                                  <a:pt x="7549513" y="0"/>
                                </a:lnTo>
                                <a:close/>
                              </a:path>
                            </a:pathLst>
                          </a:custGeom>
                          <a:solidFill>
                            <a:srgbClr val="DE1769"/>
                          </a:solidFill>
                        </wps:spPr>
                        <wps:bodyPr wrap="square" lIns="0" tIns="0" rIns="0" bIns="0" rtlCol="0">
                          <a:prstTxWarp prst="textNoShape">
                            <a:avLst/>
                          </a:prstTxWarp>
                          <a:noAutofit/>
                        </wps:bodyPr>
                      </wps:wsp>
                      <wps:wsp>
                        <wps:cNvPr id="7" name="Graphic 7"/>
                        <wps:cNvSpPr/>
                        <wps:spPr>
                          <a:xfrm>
                            <a:off x="12700" y="12700"/>
                            <a:ext cx="7549515" cy="361315"/>
                          </a:xfrm>
                          <a:custGeom>
                            <a:avLst/>
                            <a:gdLst/>
                            <a:ahLst/>
                            <a:cxnLst/>
                            <a:rect l="l" t="t" r="r" b="b"/>
                            <a:pathLst>
                              <a:path w="7549515" h="361315">
                                <a:moveTo>
                                  <a:pt x="7549513" y="0"/>
                                </a:moveTo>
                                <a:lnTo>
                                  <a:pt x="0" y="0"/>
                                </a:lnTo>
                                <a:lnTo>
                                  <a:pt x="0" y="361315"/>
                                </a:lnTo>
                                <a:lnTo>
                                  <a:pt x="7549513" y="361315"/>
                                </a:lnTo>
                              </a:path>
                            </a:pathLst>
                          </a:custGeom>
                          <a:ln w="25399">
                            <a:solidFill>
                              <a:srgbClr val="DE1769"/>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9992pt;margin-top:2.807369pt;width:596.450pt;height:30.45pt;mso-position-horizontal-relative:page;mso-position-vertical-relative:paragraph;z-index:-15973376" id="docshapegroup4" coordorigin="-4,56" coordsize="11929,609">
                <v:rect style="position:absolute;left:16;top:76;width:11889;height:569" id="docshape5" filled="true" fillcolor="#de1769" stroked="false">
                  <v:fill type="solid"/>
                </v:rect>
                <v:shape style="position:absolute;left:16;top:76;width:11889;height:569" id="docshape6" coordorigin="16,76" coordsize="11889,569" path="m11905,76l16,76,16,645,11905,645e" filled="false" stroked="true" strokeweight="2.0pt" strokecolor="#de1769">
                  <v:path arrowok="t"/>
                  <v:stroke dashstyle="solid"/>
                </v:shape>
                <w10:wrap type="none"/>
              </v:group>
            </w:pict>
          </mc:Fallback>
        </mc:AlternateContent>
      </w:r>
      <w:r>
        <w:rPr>
          <w:color w:val="FFFFFF"/>
        </w:rPr>
        <w:t>BUS</w:t>
      </w:r>
      <w:r>
        <w:rPr>
          <w:color w:val="FFFFFF"/>
          <w:spacing w:val="-2"/>
        </w:rPr>
        <w:t> </w:t>
      </w:r>
      <w:r>
        <w:rPr>
          <w:color w:val="FFFFFF"/>
        </w:rPr>
        <w:t>DIVERSIONS</w:t>
      </w:r>
      <w:r>
        <w:rPr>
          <w:color w:val="FFFFFF"/>
          <w:spacing w:val="-3"/>
        </w:rPr>
        <w:t> </w:t>
      </w:r>
      <w:r>
        <w:rPr>
          <w:color w:val="FFFFFF"/>
        </w:rPr>
        <w:t>DURING</w:t>
      </w:r>
      <w:r>
        <w:rPr>
          <w:color w:val="FFFFFF"/>
          <w:spacing w:val="-1"/>
        </w:rPr>
        <w:t> </w:t>
      </w:r>
      <w:r>
        <w:rPr>
          <w:color w:val="FFFFFF"/>
        </w:rPr>
        <w:t>THE</w:t>
      </w:r>
      <w:r>
        <w:rPr>
          <w:color w:val="FFFFFF"/>
          <w:spacing w:val="-2"/>
        </w:rPr>
        <w:t> </w:t>
      </w:r>
      <w:r>
        <w:rPr>
          <w:color w:val="FFFFFF"/>
        </w:rPr>
        <w:t>YORKSHIRE</w:t>
      </w:r>
      <w:r>
        <w:rPr>
          <w:color w:val="FFFFFF"/>
          <w:spacing w:val="-2"/>
        </w:rPr>
        <w:t> MARATHON</w:t>
      </w:r>
    </w:p>
    <w:p>
      <w:pPr>
        <w:pStyle w:val="BodyText"/>
        <w:rPr>
          <w:rFonts w:ascii="Calibri"/>
          <w:b/>
          <w:sz w:val="20"/>
        </w:rPr>
      </w:pPr>
    </w:p>
    <w:p>
      <w:pPr>
        <w:pStyle w:val="BodyText"/>
        <w:rPr>
          <w:rFonts w:ascii="Calibri"/>
          <w:b/>
          <w:sz w:val="20"/>
        </w:rPr>
      </w:pPr>
    </w:p>
    <w:p>
      <w:pPr>
        <w:pStyle w:val="BodyText"/>
        <w:spacing w:before="196" w:after="1"/>
        <w:rPr>
          <w:rFonts w:ascii="Calibri"/>
          <w:b/>
          <w:sz w:val="20"/>
        </w:rPr>
      </w:pPr>
    </w:p>
    <w:tbl>
      <w:tblPr>
        <w:tblW w:w="0" w:type="auto"/>
        <w:jc w:val="left"/>
        <w:tblInd w:w="2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287"/>
        <w:gridCol w:w="3397"/>
        <w:gridCol w:w="4583"/>
      </w:tblGrid>
      <w:tr>
        <w:trPr>
          <w:trHeight w:val="185" w:hRule="atLeast"/>
        </w:trPr>
        <w:tc>
          <w:tcPr>
            <w:tcW w:w="3287" w:type="dxa"/>
            <w:shd w:val="clear" w:color="auto" w:fill="DE1769"/>
          </w:tcPr>
          <w:p>
            <w:pPr>
              <w:pStyle w:val="TableParagraph"/>
              <w:ind w:left="110"/>
              <w:rPr>
                <w:b/>
                <w:sz w:val="16"/>
              </w:rPr>
            </w:pPr>
            <w:r>
              <w:rPr>
                <w:b/>
                <w:color w:val="FFFFFF"/>
                <w:spacing w:val="-2"/>
                <w:sz w:val="16"/>
              </w:rPr>
              <w:t>Restrictions</w:t>
            </w:r>
          </w:p>
        </w:tc>
        <w:tc>
          <w:tcPr>
            <w:tcW w:w="3397" w:type="dxa"/>
            <w:shd w:val="clear" w:color="auto" w:fill="DE1769"/>
          </w:tcPr>
          <w:p>
            <w:pPr>
              <w:pStyle w:val="TableParagraph"/>
              <w:ind w:left="109"/>
              <w:rPr>
                <w:b/>
                <w:sz w:val="16"/>
              </w:rPr>
            </w:pPr>
            <w:r>
              <w:rPr>
                <w:b/>
                <w:color w:val="FFFFFF"/>
                <w:spacing w:val="-2"/>
                <w:sz w:val="16"/>
              </w:rPr>
              <w:t>Details</w:t>
            </w:r>
          </w:p>
        </w:tc>
        <w:tc>
          <w:tcPr>
            <w:tcW w:w="4583" w:type="dxa"/>
            <w:shd w:val="clear" w:color="auto" w:fill="DE1769"/>
          </w:tcPr>
          <w:p>
            <w:pPr>
              <w:pStyle w:val="TableParagraph"/>
              <w:ind w:left="108"/>
              <w:rPr>
                <w:b/>
                <w:sz w:val="16"/>
              </w:rPr>
            </w:pPr>
            <w:r>
              <w:rPr>
                <w:b/>
                <w:color w:val="FFFFFF"/>
                <w:sz w:val="16"/>
              </w:rPr>
              <w:t>Approximate</w:t>
            </w:r>
            <w:r>
              <w:rPr>
                <w:b/>
                <w:color w:val="FFFFFF"/>
                <w:spacing w:val="-5"/>
                <w:sz w:val="16"/>
              </w:rPr>
              <w:t> </w:t>
            </w:r>
            <w:r>
              <w:rPr>
                <w:b/>
                <w:color w:val="FFFFFF"/>
                <w:sz w:val="16"/>
              </w:rPr>
              <w:t>Timings (Sunday</w:t>
            </w:r>
            <w:r>
              <w:rPr>
                <w:b/>
                <w:color w:val="FFFFFF"/>
                <w:spacing w:val="-1"/>
                <w:sz w:val="16"/>
              </w:rPr>
              <w:t> </w:t>
            </w:r>
            <w:r>
              <w:rPr>
                <w:b/>
                <w:color w:val="FFFFFF"/>
                <w:sz w:val="16"/>
              </w:rPr>
              <w:t>18</w:t>
            </w:r>
            <w:r>
              <w:rPr>
                <w:b/>
                <w:color w:val="FFFFFF"/>
                <w:sz w:val="16"/>
                <w:vertAlign w:val="superscript"/>
              </w:rPr>
              <w:t>th</w:t>
            </w:r>
            <w:r>
              <w:rPr>
                <w:b/>
                <w:color w:val="FFFFFF"/>
                <w:spacing w:val="-2"/>
                <w:sz w:val="16"/>
                <w:vertAlign w:val="baseline"/>
              </w:rPr>
              <w:t> </w:t>
            </w:r>
            <w:r>
              <w:rPr>
                <w:b/>
                <w:color w:val="FFFFFF"/>
                <w:sz w:val="16"/>
                <w:vertAlign w:val="baseline"/>
              </w:rPr>
              <w:t>October</w:t>
            </w:r>
            <w:r>
              <w:rPr>
                <w:b/>
                <w:color w:val="FFFFFF"/>
                <w:spacing w:val="-2"/>
                <w:sz w:val="16"/>
                <w:vertAlign w:val="baseline"/>
              </w:rPr>
              <w:t> </w:t>
            </w:r>
            <w:r>
              <w:rPr>
                <w:b/>
                <w:color w:val="FFFFFF"/>
                <w:spacing w:val="-4"/>
                <w:sz w:val="16"/>
                <w:vertAlign w:val="baseline"/>
              </w:rPr>
              <w:t>2026)</w:t>
            </w:r>
          </w:p>
        </w:tc>
      </w:tr>
      <w:tr>
        <w:trPr>
          <w:trHeight w:val="365" w:hRule="atLeast"/>
        </w:trPr>
        <w:tc>
          <w:tcPr>
            <w:tcW w:w="3287" w:type="dxa"/>
          </w:tcPr>
          <w:p>
            <w:pPr>
              <w:pStyle w:val="TableParagraph"/>
              <w:spacing w:line="240" w:lineRule="auto"/>
              <w:ind w:left="110"/>
              <w:rPr>
                <w:sz w:val="16"/>
              </w:rPr>
            </w:pPr>
            <w:r>
              <w:rPr>
                <w:sz w:val="16"/>
              </w:rPr>
              <w:t>B1228</w:t>
            </w:r>
            <w:r>
              <w:rPr>
                <w:spacing w:val="-5"/>
                <w:sz w:val="16"/>
              </w:rPr>
              <w:t> </w:t>
            </w:r>
            <w:r>
              <w:rPr>
                <w:sz w:val="16"/>
              </w:rPr>
              <w:t>Elvington</w:t>
            </w:r>
            <w:r>
              <w:rPr>
                <w:spacing w:val="-2"/>
                <w:sz w:val="16"/>
              </w:rPr>
              <w:t> </w:t>
            </w:r>
            <w:r>
              <w:rPr>
                <w:spacing w:val="-4"/>
                <w:sz w:val="16"/>
              </w:rPr>
              <w:t>Lane</w:t>
            </w:r>
          </w:p>
        </w:tc>
        <w:tc>
          <w:tcPr>
            <w:tcW w:w="3397" w:type="dxa"/>
          </w:tcPr>
          <w:p>
            <w:pPr>
              <w:pStyle w:val="TableParagraph"/>
              <w:spacing w:line="180" w:lineRule="exact"/>
              <w:ind w:left="109"/>
              <w:rPr>
                <w:sz w:val="16"/>
              </w:rPr>
            </w:pPr>
            <w:r>
              <w:rPr>
                <w:sz w:val="16"/>
              </w:rPr>
              <w:t>At</w:t>
            </w:r>
            <w:r>
              <w:rPr>
                <w:spacing w:val="-6"/>
                <w:sz w:val="16"/>
              </w:rPr>
              <w:t> </w:t>
            </w:r>
            <w:r>
              <w:rPr>
                <w:sz w:val="16"/>
              </w:rPr>
              <w:t>junction</w:t>
            </w:r>
            <w:r>
              <w:rPr>
                <w:spacing w:val="-5"/>
                <w:sz w:val="16"/>
              </w:rPr>
              <w:t> </w:t>
            </w:r>
            <w:r>
              <w:rPr>
                <w:sz w:val="16"/>
              </w:rPr>
              <w:t>with</w:t>
            </w:r>
            <w:r>
              <w:rPr>
                <w:spacing w:val="-5"/>
                <w:sz w:val="16"/>
              </w:rPr>
              <w:t> </w:t>
            </w:r>
            <w:r>
              <w:rPr>
                <w:sz w:val="16"/>
              </w:rPr>
              <w:t>Halifax</w:t>
            </w:r>
            <w:r>
              <w:rPr>
                <w:spacing w:val="-6"/>
                <w:sz w:val="16"/>
              </w:rPr>
              <w:t> </w:t>
            </w:r>
            <w:r>
              <w:rPr>
                <w:sz w:val="16"/>
              </w:rPr>
              <w:t>Way</w:t>
            </w:r>
            <w:r>
              <w:rPr>
                <w:spacing w:val="-10"/>
                <w:sz w:val="16"/>
              </w:rPr>
              <w:t> </w:t>
            </w:r>
            <w:r>
              <w:rPr>
                <w:sz w:val="16"/>
              </w:rPr>
              <w:t>(entrance</w:t>
            </w:r>
            <w:r>
              <w:rPr>
                <w:spacing w:val="-5"/>
                <w:sz w:val="16"/>
              </w:rPr>
              <w:t> </w:t>
            </w:r>
            <w:r>
              <w:rPr>
                <w:sz w:val="16"/>
              </w:rPr>
              <w:t>to Elvington Airfield)</w:t>
            </w:r>
          </w:p>
        </w:tc>
        <w:tc>
          <w:tcPr>
            <w:tcW w:w="4583" w:type="dxa"/>
          </w:tcPr>
          <w:p>
            <w:pPr>
              <w:pStyle w:val="TableParagraph"/>
              <w:spacing w:line="180" w:lineRule="exact"/>
              <w:ind w:left="108"/>
              <w:rPr>
                <w:sz w:val="16"/>
              </w:rPr>
            </w:pPr>
            <w:r>
              <w:rPr>
                <w:sz w:val="16"/>
              </w:rPr>
              <w:t>Stop</w:t>
            </w:r>
            <w:r>
              <w:rPr>
                <w:spacing w:val="-3"/>
                <w:sz w:val="16"/>
              </w:rPr>
              <w:t> </w:t>
            </w:r>
            <w:r>
              <w:rPr>
                <w:sz w:val="16"/>
              </w:rPr>
              <w:t>and</w:t>
            </w:r>
            <w:r>
              <w:rPr>
                <w:spacing w:val="-2"/>
                <w:sz w:val="16"/>
              </w:rPr>
              <w:t> </w:t>
            </w:r>
            <w:r>
              <w:rPr>
                <w:sz w:val="16"/>
              </w:rPr>
              <w:t>Go</w:t>
            </w:r>
            <w:r>
              <w:rPr>
                <w:spacing w:val="-3"/>
                <w:sz w:val="16"/>
              </w:rPr>
              <w:t> </w:t>
            </w:r>
            <w:r>
              <w:rPr>
                <w:sz w:val="16"/>
              </w:rPr>
              <w:t>in</w:t>
            </w:r>
            <w:r>
              <w:rPr>
                <w:spacing w:val="-3"/>
                <w:sz w:val="16"/>
              </w:rPr>
              <w:t> </w:t>
            </w:r>
            <w:r>
              <w:rPr>
                <w:sz w:val="16"/>
              </w:rPr>
              <w:t>operation</w:t>
            </w:r>
            <w:r>
              <w:rPr>
                <w:spacing w:val="-3"/>
                <w:sz w:val="16"/>
              </w:rPr>
              <w:t> </w:t>
            </w:r>
            <w:r>
              <w:rPr>
                <w:sz w:val="16"/>
              </w:rPr>
              <w:t>06:00</w:t>
            </w:r>
            <w:r>
              <w:rPr>
                <w:spacing w:val="-5"/>
                <w:sz w:val="16"/>
              </w:rPr>
              <w:t> </w:t>
            </w:r>
            <w:r>
              <w:rPr>
                <w:sz w:val="16"/>
              </w:rPr>
              <w:t>–</w:t>
            </w:r>
            <w:r>
              <w:rPr>
                <w:spacing w:val="-3"/>
                <w:sz w:val="16"/>
              </w:rPr>
              <w:t> </w:t>
            </w:r>
            <w:r>
              <w:rPr>
                <w:sz w:val="16"/>
              </w:rPr>
              <w:t>10:15</w:t>
            </w:r>
            <w:r>
              <w:rPr>
                <w:spacing w:val="-3"/>
                <w:sz w:val="16"/>
              </w:rPr>
              <w:t> </w:t>
            </w:r>
            <w:r>
              <w:rPr>
                <w:sz w:val="16"/>
              </w:rPr>
              <w:t>to</w:t>
            </w:r>
            <w:r>
              <w:rPr>
                <w:spacing w:val="-3"/>
                <w:sz w:val="16"/>
              </w:rPr>
              <w:t> </w:t>
            </w:r>
            <w:r>
              <w:rPr>
                <w:sz w:val="16"/>
              </w:rPr>
              <w:t>control</w:t>
            </w:r>
            <w:r>
              <w:rPr>
                <w:spacing w:val="-5"/>
                <w:sz w:val="16"/>
              </w:rPr>
              <w:t> </w:t>
            </w:r>
            <w:r>
              <w:rPr>
                <w:sz w:val="16"/>
              </w:rPr>
              <w:t>flow</w:t>
            </w:r>
            <w:r>
              <w:rPr>
                <w:spacing w:val="-8"/>
                <w:sz w:val="16"/>
              </w:rPr>
              <w:t> </w:t>
            </w:r>
            <w:r>
              <w:rPr>
                <w:sz w:val="16"/>
              </w:rPr>
              <w:t>of vehicles for event parking at Elvington Airfield</w:t>
            </w:r>
          </w:p>
        </w:tc>
      </w:tr>
      <w:tr>
        <w:trPr>
          <w:trHeight w:val="370" w:hRule="atLeast"/>
        </w:trPr>
        <w:tc>
          <w:tcPr>
            <w:tcW w:w="3287" w:type="dxa"/>
          </w:tcPr>
          <w:p>
            <w:pPr>
              <w:pStyle w:val="TableParagraph"/>
              <w:spacing w:line="240" w:lineRule="auto"/>
              <w:ind w:left="110"/>
              <w:rPr>
                <w:sz w:val="16"/>
              </w:rPr>
            </w:pPr>
            <w:r>
              <w:rPr>
                <w:sz w:val="16"/>
              </w:rPr>
              <w:t>Broadway</w:t>
            </w:r>
            <w:r>
              <w:rPr>
                <w:spacing w:val="-4"/>
                <w:sz w:val="16"/>
              </w:rPr>
              <w:t> </w:t>
            </w:r>
            <w:r>
              <w:rPr>
                <w:sz w:val="16"/>
              </w:rPr>
              <w:t>/</w:t>
            </w:r>
            <w:r>
              <w:rPr>
                <w:spacing w:val="-2"/>
                <w:sz w:val="16"/>
              </w:rPr>
              <w:t> </w:t>
            </w:r>
            <w:r>
              <w:rPr>
                <w:sz w:val="16"/>
              </w:rPr>
              <w:t>Heslington</w:t>
            </w:r>
            <w:r>
              <w:rPr>
                <w:spacing w:val="-2"/>
                <w:sz w:val="16"/>
              </w:rPr>
              <w:t> </w:t>
            </w:r>
            <w:r>
              <w:rPr>
                <w:spacing w:val="-4"/>
                <w:sz w:val="16"/>
              </w:rPr>
              <w:t>Lane</w:t>
            </w:r>
          </w:p>
        </w:tc>
        <w:tc>
          <w:tcPr>
            <w:tcW w:w="3397" w:type="dxa"/>
          </w:tcPr>
          <w:p>
            <w:pPr>
              <w:pStyle w:val="TableParagraph"/>
              <w:spacing w:line="186" w:lineRule="exact"/>
              <w:ind w:left="109"/>
              <w:rPr>
                <w:sz w:val="16"/>
              </w:rPr>
            </w:pPr>
            <w:r>
              <w:rPr>
                <w:sz w:val="16"/>
              </w:rPr>
              <w:t>From</w:t>
            </w:r>
            <w:r>
              <w:rPr>
                <w:spacing w:val="-6"/>
                <w:sz w:val="16"/>
              </w:rPr>
              <w:t> </w:t>
            </w:r>
            <w:r>
              <w:rPr>
                <w:sz w:val="16"/>
              </w:rPr>
              <w:t>the</w:t>
            </w:r>
            <w:r>
              <w:rPr>
                <w:spacing w:val="-3"/>
                <w:sz w:val="16"/>
              </w:rPr>
              <w:t> </w:t>
            </w:r>
            <w:r>
              <w:rPr>
                <w:sz w:val="16"/>
              </w:rPr>
              <w:t>A19</w:t>
            </w:r>
            <w:r>
              <w:rPr>
                <w:spacing w:val="-1"/>
                <w:sz w:val="16"/>
              </w:rPr>
              <w:t> </w:t>
            </w:r>
            <w:r>
              <w:rPr>
                <w:sz w:val="16"/>
              </w:rPr>
              <w:t>/</w:t>
            </w:r>
            <w:r>
              <w:rPr>
                <w:spacing w:val="-8"/>
                <w:sz w:val="16"/>
              </w:rPr>
              <w:t> </w:t>
            </w:r>
            <w:r>
              <w:rPr>
                <w:sz w:val="16"/>
              </w:rPr>
              <w:t>Fulford</w:t>
            </w:r>
            <w:r>
              <w:rPr>
                <w:spacing w:val="-3"/>
                <w:sz w:val="16"/>
              </w:rPr>
              <w:t> </w:t>
            </w:r>
            <w:r>
              <w:rPr>
                <w:sz w:val="16"/>
              </w:rPr>
              <w:t>Road</w:t>
            </w:r>
            <w:r>
              <w:rPr>
                <w:spacing w:val="-5"/>
                <w:sz w:val="16"/>
              </w:rPr>
              <w:t> </w:t>
            </w:r>
            <w:r>
              <w:rPr>
                <w:sz w:val="16"/>
              </w:rPr>
              <w:t>/</w:t>
            </w:r>
            <w:r>
              <w:rPr>
                <w:spacing w:val="-3"/>
                <w:sz w:val="16"/>
              </w:rPr>
              <w:t> </w:t>
            </w:r>
            <w:r>
              <w:rPr>
                <w:sz w:val="16"/>
              </w:rPr>
              <w:t>Main</w:t>
            </w:r>
            <w:r>
              <w:rPr>
                <w:spacing w:val="-7"/>
                <w:sz w:val="16"/>
              </w:rPr>
              <w:t> </w:t>
            </w:r>
            <w:r>
              <w:rPr>
                <w:sz w:val="16"/>
              </w:rPr>
              <w:t>Street </w:t>
            </w:r>
            <w:r>
              <w:rPr>
                <w:spacing w:val="-2"/>
                <w:sz w:val="16"/>
              </w:rPr>
              <w:t>(Fulford)</w:t>
            </w:r>
          </w:p>
        </w:tc>
        <w:tc>
          <w:tcPr>
            <w:tcW w:w="4583" w:type="dxa"/>
          </w:tcPr>
          <w:p>
            <w:pPr>
              <w:pStyle w:val="TableParagraph"/>
              <w:spacing w:line="240" w:lineRule="auto"/>
              <w:ind w:left="108"/>
              <w:rPr>
                <w:sz w:val="16"/>
              </w:rPr>
            </w:pPr>
            <w:r>
              <w:rPr>
                <w:sz w:val="16"/>
              </w:rPr>
              <w:t>06:00</w:t>
            </w:r>
            <w:r>
              <w:rPr>
                <w:spacing w:val="2"/>
                <w:sz w:val="16"/>
              </w:rPr>
              <w:t> </w:t>
            </w:r>
            <w:r>
              <w:rPr>
                <w:sz w:val="16"/>
              </w:rPr>
              <w:t>–</w:t>
            </w:r>
            <w:r>
              <w:rPr>
                <w:spacing w:val="-4"/>
                <w:sz w:val="16"/>
              </w:rPr>
              <w:t> </w:t>
            </w:r>
            <w:r>
              <w:rPr>
                <w:spacing w:val="-2"/>
                <w:sz w:val="16"/>
              </w:rPr>
              <w:t>18:00</w:t>
            </w:r>
          </w:p>
        </w:tc>
      </w:tr>
      <w:tr>
        <w:trPr>
          <w:trHeight w:val="369" w:hRule="atLeast"/>
        </w:trPr>
        <w:tc>
          <w:tcPr>
            <w:tcW w:w="3287" w:type="dxa"/>
          </w:tcPr>
          <w:p>
            <w:pPr>
              <w:pStyle w:val="TableParagraph"/>
              <w:spacing w:line="183" w:lineRule="exact"/>
              <w:ind w:left="110"/>
              <w:rPr>
                <w:sz w:val="16"/>
              </w:rPr>
            </w:pPr>
            <w:r>
              <w:rPr>
                <w:sz w:val="16"/>
              </w:rPr>
              <w:t>Common</w:t>
            </w:r>
            <w:r>
              <w:rPr>
                <w:spacing w:val="-3"/>
                <w:sz w:val="16"/>
              </w:rPr>
              <w:t> </w:t>
            </w:r>
            <w:r>
              <w:rPr>
                <w:sz w:val="16"/>
              </w:rPr>
              <w:t>Lane</w:t>
            </w:r>
            <w:r>
              <w:rPr>
                <w:spacing w:val="-6"/>
                <w:sz w:val="16"/>
              </w:rPr>
              <w:t> </w:t>
            </w:r>
            <w:r>
              <w:rPr>
                <w:sz w:val="16"/>
              </w:rPr>
              <w:t>(Elvington)</w:t>
            </w:r>
            <w:r>
              <w:rPr>
                <w:spacing w:val="2"/>
                <w:sz w:val="16"/>
              </w:rPr>
              <w:t> </w:t>
            </w:r>
            <w:r>
              <w:rPr>
                <w:sz w:val="16"/>
              </w:rPr>
              <w:t>/</w:t>
            </w:r>
            <w:r>
              <w:rPr>
                <w:spacing w:val="-7"/>
                <w:sz w:val="16"/>
              </w:rPr>
              <w:t> </w:t>
            </w:r>
            <w:r>
              <w:rPr>
                <w:sz w:val="16"/>
              </w:rPr>
              <w:t>Dauby</w:t>
            </w:r>
            <w:r>
              <w:rPr>
                <w:spacing w:val="-1"/>
                <w:sz w:val="16"/>
              </w:rPr>
              <w:t> </w:t>
            </w:r>
            <w:r>
              <w:rPr>
                <w:spacing w:val="-4"/>
                <w:sz w:val="16"/>
              </w:rPr>
              <w:t>Lane</w:t>
            </w:r>
          </w:p>
        </w:tc>
        <w:tc>
          <w:tcPr>
            <w:tcW w:w="3397" w:type="dxa"/>
          </w:tcPr>
          <w:p>
            <w:pPr>
              <w:pStyle w:val="TableParagraph"/>
              <w:spacing w:line="186" w:lineRule="exact"/>
              <w:ind w:left="109"/>
              <w:rPr>
                <w:sz w:val="16"/>
              </w:rPr>
            </w:pPr>
            <w:r>
              <w:rPr>
                <w:sz w:val="16"/>
              </w:rPr>
              <w:t>Between</w:t>
            </w:r>
            <w:r>
              <w:rPr>
                <w:spacing w:val="-7"/>
                <w:sz w:val="16"/>
              </w:rPr>
              <w:t> </w:t>
            </w:r>
            <w:r>
              <w:rPr>
                <w:sz w:val="16"/>
              </w:rPr>
              <w:t>A1079</w:t>
            </w:r>
            <w:r>
              <w:rPr>
                <w:spacing w:val="-7"/>
                <w:sz w:val="16"/>
              </w:rPr>
              <w:t> </w:t>
            </w:r>
            <w:r>
              <w:rPr>
                <w:sz w:val="16"/>
              </w:rPr>
              <w:t>Hull</w:t>
            </w:r>
            <w:r>
              <w:rPr>
                <w:spacing w:val="-9"/>
                <w:sz w:val="16"/>
              </w:rPr>
              <w:t> </w:t>
            </w:r>
            <w:r>
              <w:rPr>
                <w:sz w:val="16"/>
              </w:rPr>
              <w:t>Road</w:t>
            </w:r>
            <w:r>
              <w:rPr>
                <w:spacing w:val="-7"/>
                <w:sz w:val="16"/>
              </w:rPr>
              <w:t> </w:t>
            </w:r>
            <w:r>
              <w:rPr>
                <w:sz w:val="16"/>
              </w:rPr>
              <w:t>and</w:t>
            </w:r>
            <w:r>
              <w:rPr>
                <w:spacing w:val="-5"/>
                <w:sz w:val="16"/>
              </w:rPr>
              <w:t> </w:t>
            </w:r>
            <w:r>
              <w:rPr>
                <w:sz w:val="16"/>
              </w:rPr>
              <w:t>B1228 Elvington Lane</w:t>
            </w:r>
          </w:p>
        </w:tc>
        <w:tc>
          <w:tcPr>
            <w:tcW w:w="4583" w:type="dxa"/>
          </w:tcPr>
          <w:p>
            <w:pPr>
              <w:pStyle w:val="TableParagraph"/>
              <w:spacing w:line="186" w:lineRule="exact"/>
              <w:ind w:left="108" w:right="19"/>
              <w:rPr>
                <w:sz w:val="16"/>
              </w:rPr>
            </w:pPr>
            <w:r>
              <w:rPr>
                <w:sz w:val="16"/>
              </w:rPr>
              <w:t>Stop and Go in operation 06:00 – 10:15 to facilitate contingency</w:t>
            </w:r>
            <w:r>
              <w:rPr>
                <w:spacing w:val="-9"/>
                <w:sz w:val="16"/>
              </w:rPr>
              <w:t> </w:t>
            </w:r>
            <w:r>
              <w:rPr>
                <w:sz w:val="16"/>
              </w:rPr>
              <w:t>route</w:t>
            </w:r>
            <w:r>
              <w:rPr>
                <w:spacing w:val="-8"/>
                <w:sz w:val="16"/>
              </w:rPr>
              <w:t> </w:t>
            </w:r>
            <w:r>
              <w:rPr>
                <w:sz w:val="16"/>
              </w:rPr>
              <w:t>for</w:t>
            </w:r>
            <w:r>
              <w:rPr>
                <w:spacing w:val="-4"/>
                <w:sz w:val="16"/>
              </w:rPr>
              <w:t> </w:t>
            </w:r>
            <w:r>
              <w:rPr>
                <w:sz w:val="16"/>
              </w:rPr>
              <w:t>event</w:t>
            </w:r>
            <w:r>
              <w:rPr>
                <w:spacing w:val="-5"/>
                <w:sz w:val="16"/>
              </w:rPr>
              <w:t> </w:t>
            </w:r>
            <w:r>
              <w:rPr>
                <w:sz w:val="16"/>
              </w:rPr>
              <w:t>parking</w:t>
            </w:r>
            <w:r>
              <w:rPr>
                <w:spacing w:val="-4"/>
                <w:sz w:val="16"/>
              </w:rPr>
              <w:t> </w:t>
            </w:r>
            <w:r>
              <w:rPr>
                <w:sz w:val="16"/>
              </w:rPr>
              <w:t>at</w:t>
            </w:r>
            <w:r>
              <w:rPr>
                <w:spacing w:val="-5"/>
                <w:sz w:val="16"/>
              </w:rPr>
              <w:t> </w:t>
            </w:r>
            <w:r>
              <w:rPr>
                <w:sz w:val="16"/>
              </w:rPr>
              <w:t>Elvington</w:t>
            </w:r>
            <w:r>
              <w:rPr>
                <w:spacing w:val="-4"/>
                <w:sz w:val="16"/>
              </w:rPr>
              <w:t> </w:t>
            </w:r>
            <w:r>
              <w:rPr>
                <w:sz w:val="16"/>
              </w:rPr>
              <w:t>Airfield</w:t>
            </w:r>
          </w:p>
        </w:tc>
      </w:tr>
      <w:tr>
        <w:trPr>
          <w:trHeight w:val="177" w:hRule="atLeast"/>
        </w:trPr>
        <w:tc>
          <w:tcPr>
            <w:tcW w:w="3287" w:type="dxa"/>
          </w:tcPr>
          <w:p>
            <w:pPr>
              <w:pStyle w:val="TableParagraph"/>
              <w:spacing w:line="157" w:lineRule="exact"/>
              <w:ind w:left="110"/>
              <w:rPr>
                <w:sz w:val="16"/>
              </w:rPr>
            </w:pPr>
            <w:r>
              <w:rPr>
                <w:sz w:val="16"/>
              </w:rPr>
              <w:t>Heslington</w:t>
            </w:r>
            <w:r>
              <w:rPr>
                <w:spacing w:val="-3"/>
                <w:sz w:val="16"/>
              </w:rPr>
              <w:t> </w:t>
            </w:r>
            <w:r>
              <w:rPr>
                <w:sz w:val="16"/>
              </w:rPr>
              <w:t>Lane</w:t>
            </w:r>
            <w:r>
              <w:rPr>
                <w:spacing w:val="-1"/>
                <w:sz w:val="16"/>
              </w:rPr>
              <w:t> </w:t>
            </w:r>
            <w:r>
              <w:rPr>
                <w:sz w:val="16"/>
              </w:rPr>
              <w:t>/</w:t>
            </w:r>
            <w:r>
              <w:rPr>
                <w:spacing w:val="-3"/>
                <w:sz w:val="16"/>
              </w:rPr>
              <w:t> </w:t>
            </w:r>
            <w:r>
              <w:rPr>
                <w:sz w:val="16"/>
              </w:rPr>
              <w:t>Main</w:t>
            </w:r>
            <w:r>
              <w:rPr>
                <w:spacing w:val="-2"/>
                <w:sz w:val="16"/>
              </w:rPr>
              <w:t> </w:t>
            </w:r>
            <w:r>
              <w:rPr>
                <w:sz w:val="16"/>
              </w:rPr>
              <w:t>Street</w:t>
            </w:r>
            <w:r>
              <w:rPr>
                <w:spacing w:val="-7"/>
                <w:sz w:val="16"/>
              </w:rPr>
              <w:t> </w:t>
            </w:r>
            <w:r>
              <w:rPr>
                <w:spacing w:val="-2"/>
                <w:sz w:val="16"/>
              </w:rPr>
              <w:t>(Heslington)</w:t>
            </w:r>
          </w:p>
        </w:tc>
        <w:tc>
          <w:tcPr>
            <w:tcW w:w="3397" w:type="dxa"/>
          </w:tcPr>
          <w:p>
            <w:pPr>
              <w:pStyle w:val="TableParagraph"/>
              <w:spacing w:line="157" w:lineRule="exact"/>
              <w:ind w:left="109"/>
              <w:rPr>
                <w:sz w:val="16"/>
              </w:rPr>
            </w:pPr>
            <w:r>
              <w:rPr>
                <w:sz w:val="16"/>
              </w:rPr>
              <w:t>Between</w:t>
            </w:r>
            <w:r>
              <w:rPr>
                <w:spacing w:val="-3"/>
                <w:sz w:val="16"/>
              </w:rPr>
              <w:t> </w:t>
            </w:r>
            <w:r>
              <w:rPr>
                <w:sz w:val="16"/>
              </w:rPr>
              <w:t>Broadway</w:t>
            </w:r>
            <w:r>
              <w:rPr>
                <w:spacing w:val="-8"/>
                <w:sz w:val="16"/>
              </w:rPr>
              <w:t> </w:t>
            </w:r>
            <w:r>
              <w:rPr>
                <w:sz w:val="16"/>
              </w:rPr>
              <w:t>and</w:t>
            </w:r>
            <w:r>
              <w:rPr>
                <w:spacing w:val="-3"/>
                <w:sz w:val="16"/>
              </w:rPr>
              <w:t> </w:t>
            </w:r>
            <w:r>
              <w:rPr>
                <w:sz w:val="16"/>
              </w:rPr>
              <w:t>University</w:t>
            </w:r>
            <w:r>
              <w:rPr>
                <w:spacing w:val="-3"/>
                <w:sz w:val="16"/>
              </w:rPr>
              <w:t> </w:t>
            </w:r>
            <w:r>
              <w:rPr>
                <w:spacing w:val="-4"/>
                <w:sz w:val="16"/>
              </w:rPr>
              <w:t>Road</w:t>
            </w:r>
          </w:p>
        </w:tc>
        <w:tc>
          <w:tcPr>
            <w:tcW w:w="4583" w:type="dxa"/>
          </w:tcPr>
          <w:p>
            <w:pPr>
              <w:pStyle w:val="TableParagraph"/>
              <w:spacing w:line="157" w:lineRule="exact"/>
              <w:ind w:left="108"/>
              <w:rPr>
                <w:sz w:val="16"/>
              </w:rPr>
            </w:pPr>
            <w:r>
              <w:rPr>
                <w:sz w:val="16"/>
              </w:rPr>
              <w:t>06:00</w:t>
            </w:r>
            <w:r>
              <w:rPr>
                <w:spacing w:val="-3"/>
                <w:sz w:val="16"/>
              </w:rPr>
              <w:t> </w:t>
            </w:r>
            <w:r>
              <w:rPr>
                <w:sz w:val="16"/>
              </w:rPr>
              <w:t>–</w:t>
            </w:r>
            <w:r>
              <w:rPr>
                <w:spacing w:val="-6"/>
                <w:sz w:val="16"/>
              </w:rPr>
              <w:t> </w:t>
            </w:r>
            <w:r>
              <w:rPr>
                <w:sz w:val="16"/>
              </w:rPr>
              <w:t>18:00</w:t>
            </w:r>
            <w:r>
              <w:rPr>
                <w:spacing w:val="-6"/>
                <w:sz w:val="16"/>
              </w:rPr>
              <w:t> </w:t>
            </w:r>
            <w:r>
              <w:rPr>
                <w:sz w:val="16"/>
              </w:rPr>
              <w:t>(resident</w:t>
            </w:r>
            <w:r>
              <w:rPr>
                <w:spacing w:val="-2"/>
                <w:sz w:val="16"/>
              </w:rPr>
              <w:t> </w:t>
            </w:r>
            <w:r>
              <w:rPr>
                <w:sz w:val="16"/>
              </w:rPr>
              <w:t>and</w:t>
            </w:r>
            <w:r>
              <w:rPr>
                <w:spacing w:val="-1"/>
                <w:sz w:val="16"/>
              </w:rPr>
              <w:t> </w:t>
            </w:r>
            <w:r>
              <w:rPr>
                <w:sz w:val="16"/>
              </w:rPr>
              <w:t>bus</w:t>
            </w:r>
            <w:r>
              <w:rPr>
                <w:spacing w:val="-2"/>
                <w:sz w:val="16"/>
              </w:rPr>
              <w:t> </w:t>
            </w:r>
            <w:r>
              <w:rPr>
                <w:sz w:val="16"/>
              </w:rPr>
              <w:t>access</w:t>
            </w:r>
            <w:r>
              <w:rPr>
                <w:spacing w:val="-2"/>
                <w:sz w:val="16"/>
              </w:rPr>
              <w:t> </w:t>
            </w:r>
            <w:r>
              <w:rPr>
                <w:spacing w:val="-4"/>
                <w:sz w:val="16"/>
              </w:rPr>
              <w:t>only)</w:t>
            </w:r>
          </w:p>
        </w:tc>
      </w:tr>
      <w:tr>
        <w:trPr>
          <w:trHeight w:val="185" w:hRule="atLeast"/>
        </w:trPr>
        <w:tc>
          <w:tcPr>
            <w:tcW w:w="3287" w:type="dxa"/>
          </w:tcPr>
          <w:p>
            <w:pPr>
              <w:pStyle w:val="TableParagraph"/>
              <w:ind w:left="110"/>
              <w:rPr>
                <w:sz w:val="16"/>
              </w:rPr>
            </w:pPr>
            <w:r>
              <w:rPr>
                <w:sz w:val="16"/>
              </w:rPr>
              <w:t>Long</w:t>
            </w:r>
            <w:r>
              <w:rPr>
                <w:spacing w:val="-3"/>
                <w:sz w:val="16"/>
              </w:rPr>
              <w:t> </w:t>
            </w:r>
            <w:r>
              <w:rPr>
                <w:sz w:val="16"/>
              </w:rPr>
              <w:t>Lane /</w:t>
            </w:r>
            <w:r>
              <w:rPr>
                <w:spacing w:val="-2"/>
                <w:sz w:val="16"/>
              </w:rPr>
              <w:t> </w:t>
            </w:r>
            <w:r>
              <w:rPr>
                <w:sz w:val="16"/>
              </w:rPr>
              <w:t>Hull</w:t>
            </w:r>
            <w:r>
              <w:rPr>
                <w:spacing w:val="-2"/>
                <w:sz w:val="16"/>
              </w:rPr>
              <w:t> </w:t>
            </w:r>
            <w:r>
              <w:rPr>
                <w:spacing w:val="-4"/>
                <w:sz w:val="16"/>
              </w:rPr>
              <w:t>Road</w:t>
            </w:r>
          </w:p>
        </w:tc>
        <w:tc>
          <w:tcPr>
            <w:tcW w:w="3397" w:type="dxa"/>
          </w:tcPr>
          <w:p>
            <w:pPr>
              <w:pStyle w:val="TableParagraph"/>
              <w:ind w:left="109"/>
              <w:rPr>
                <w:sz w:val="16"/>
              </w:rPr>
            </w:pPr>
            <w:r>
              <w:rPr>
                <w:sz w:val="16"/>
              </w:rPr>
              <w:t>A1079</w:t>
            </w:r>
            <w:r>
              <w:rPr>
                <w:spacing w:val="-2"/>
                <w:sz w:val="16"/>
              </w:rPr>
              <w:t> </w:t>
            </w:r>
            <w:r>
              <w:rPr>
                <w:sz w:val="16"/>
              </w:rPr>
              <w:t>Hull</w:t>
            </w:r>
            <w:r>
              <w:rPr>
                <w:spacing w:val="-2"/>
                <w:sz w:val="16"/>
              </w:rPr>
              <w:t> </w:t>
            </w:r>
            <w:r>
              <w:rPr>
                <w:spacing w:val="-4"/>
                <w:sz w:val="16"/>
              </w:rPr>
              <w:t>Road</w:t>
            </w:r>
          </w:p>
        </w:tc>
        <w:tc>
          <w:tcPr>
            <w:tcW w:w="4583" w:type="dxa"/>
          </w:tcPr>
          <w:p>
            <w:pPr>
              <w:pStyle w:val="TableParagraph"/>
              <w:ind w:left="108"/>
              <w:rPr>
                <w:sz w:val="16"/>
              </w:rPr>
            </w:pPr>
            <w:r>
              <w:rPr>
                <w:sz w:val="16"/>
              </w:rPr>
              <w:t>Temporary</w:t>
            </w:r>
            <w:r>
              <w:rPr>
                <w:spacing w:val="-5"/>
                <w:sz w:val="16"/>
              </w:rPr>
              <w:t> </w:t>
            </w:r>
            <w:r>
              <w:rPr>
                <w:sz w:val="16"/>
              </w:rPr>
              <w:t>traffic </w:t>
            </w:r>
            <w:r>
              <w:rPr>
                <w:spacing w:val="-2"/>
                <w:sz w:val="16"/>
              </w:rPr>
              <w:t>lights</w:t>
            </w:r>
          </w:p>
        </w:tc>
      </w:tr>
      <w:tr>
        <w:trPr>
          <w:trHeight w:val="370" w:hRule="atLeast"/>
        </w:trPr>
        <w:tc>
          <w:tcPr>
            <w:tcW w:w="3287" w:type="dxa"/>
          </w:tcPr>
          <w:p>
            <w:pPr>
              <w:pStyle w:val="TableParagraph"/>
              <w:spacing w:line="186" w:lineRule="exact"/>
              <w:ind w:left="110"/>
              <w:rPr>
                <w:sz w:val="16"/>
              </w:rPr>
            </w:pPr>
            <w:r>
              <w:rPr>
                <w:sz w:val="16"/>
              </w:rPr>
              <w:t>University</w:t>
            </w:r>
            <w:r>
              <w:rPr>
                <w:spacing w:val="-6"/>
                <w:sz w:val="16"/>
              </w:rPr>
              <w:t> </w:t>
            </w:r>
            <w:r>
              <w:rPr>
                <w:sz w:val="16"/>
              </w:rPr>
              <w:t>Road</w:t>
            </w:r>
            <w:r>
              <w:rPr>
                <w:spacing w:val="-4"/>
                <w:sz w:val="16"/>
              </w:rPr>
              <w:t> </w:t>
            </w:r>
            <w:r>
              <w:rPr>
                <w:sz w:val="16"/>
              </w:rPr>
              <w:t>/</w:t>
            </w:r>
            <w:r>
              <w:rPr>
                <w:spacing w:val="-10"/>
                <w:sz w:val="16"/>
              </w:rPr>
              <w:t> </w:t>
            </w:r>
            <w:r>
              <w:rPr>
                <w:sz w:val="16"/>
              </w:rPr>
              <w:t>Innovation</w:t>
            </w:r>
            <w:r>
              <w:rPr>
                <w:spacing w:val="-5"/>
                <w:sz w:val="16"/>
              </w:rPr>
              <w:t> </w:t>
            </w:r>
            <w:r>
              <w:rPr>
                <w:sz w:val="16"/>
              </w:rPr>
              <w:t>Way</w:t>
            </w:r>
            <w:r>
              <w:rPr>
                <w:spacing w:val="-4"/>
                <w:sz w:val="16"/>
              </w:rPr>
              <w:t> </w:t>
            </w:r>
            <w:r>
              <w:rPr>
                <w:sz w:val="16"/>
              </w:rPr>
              <w:t>/</w:t>
            </w:r>
            <w:r>
              <w:rPr>
                <w:spacing w:val="-6"/>
                <w:sz w:val="16"/>
              </w:rPr>
              <w:t> </w:t>
            </w:r>
            <w:r>
              <w:rPr>
                <w:sz w:val="16"/>
              </w:rPr>
              <w:t>Church Lane / Field Lane</w:t>
            </w:r>
          </w:p>
        </w:tc>
        <w:tc>
          <w:tcPr>
            <w:tcW w:w="3397" w:type="dxa"/>
          </w:tcPr>
          <w:p>
            <w:pPr>
              <w:pStyle w:val="TableParagraph"/>
              <w:spacing w:line="186" w:lineRule="exact"/>
              <w:ind w:left="109"/>
              <w:rPr>
                <w:sz w:val="16"/>
              </w:rPr>
            </w:pPr>
            <w:r>
              <w:rPr>
                <w:sz w:val="16"/>
              </w:rPr>
              <w:t>Between</w:t>
            </w:r>
            <w:r>
              <w:rPr>
                <w:spacing w:val="-3"/>
                <w:sz w:val="16"/>
              </w:rPr>
              <w:t> </w:t>
            </w:r>
            <w:r>
              <w:rPr>
                <w:sz w:val="16"/>
              </w:rPr>
              <w:t>Field</w:t>
            </w:r>
            <w:r>
              <w:rPr>
                <w:spacing w:val="-8"/>
                <w:sz w:val="16"/>
              </w:rPr>
              <w:t> </w:t>
            </w:r>
            <w:r>
              <w:rPr>
                <w:sz w:val="16"/>
              </w:rPr>
              <w:t>Lane</w:t>
            </w:r>
            <w:r>
              <w:rPr>
                <w:spacing w:val="-8"/>
                <w:sz w:val="16"/>
              </w:rPr>
              <w:t> </w:t>
            </w:r>
            <w:r>
              <w:rPr>
                <w:sz w:val="16"/>
              </w:rPr>
              <w:t>(Badger</w:t>
            </w:r>
            <w:r>
              <w:rPr>
                <w:spacing w:val="-8"/>
                <w:sz w:val="16"/>
              </w:rPr>
              <w:t> </w:t>
            </w:r>
            <w:r>
              <w:rPr>
                <w:sz w:val="16"/>
              </w:rPr>
              <w:t>Hill)</w:t>
            </w:r>
            <w:r>
              <w:rPr>
                <w:spacing w:val="-3"/>
                <w:sz w:val="16"/>
              </w:rPr>
              <w:t> </w:t>
            </w:r>
            <w:r>
              <w:rPr>
                <w:sz w:val="16"/>
              </w:rPr>
              <w:t>and</w:t>
            </w:r>
            <w:r>
              <w:rPr>
                <w:spacing w:val="-5"/>
                <w:sz w:val="16"/>
              </w:rPr>
              <w:t> </w:t>
            </w:r>
            <w:r>
              <w:rPr>
                <w:sz w:val="16"/>
              </w:rPr>
              <w:t>Main Street (Heslington)</w:t>
            </w:r>
          </w:p>
        </w:tc>
        <w:tc>
          <w:tcPr>
            <w:tcW w:w="4583" w:type="dxa"/>
          </w:tcPr>
          <w:p>
            <w:pPr>
              <w:pStyle w:val="TableParagraph"/>
              <w:spacing w:line="184" w:lineRule="exact"/>
              <w:ind w:left="108"/>
              <w:rPr>
                <w:sz w:val="16"/>
              </w:rPr>
            </w:pPr>
            <w:r>
              <w:rPr>
                <w:sz w:val="16"/>
              </w:rPr>
              <w:t>06:00</w:t>
            </w:r>
            <w:r>
              <w:rPr>
                <w:spacing w:val="2"/>
                <w:sz w:val="16"/>
              </w:rPr>
              <w:t> </w:t>
            </w:r>
            <w:r>
              <w:rPr>
                <w:sz w:val="16"/>
              </w:rPr>
              <w:t>–</w:t>
            </w:r>
            <w:r>
              <w:rPr>
                <w:spacing w:val="-4"/>
                <w:sz w:val="16"/>
              </w:rPr>
              <w:t> </w:t>
            </w:r>
            <w:r>
              <w:rPr>
                <w:spacing w:val="-2"/>
                <w:sz w:val="16"/>
              </w:rPr>
              <w:t>18:00</w:t>
            </w:r>
          </w:p>
        </w:tc>
      </w:tr>
      <w:tr>
        <w:trPr>
          <w:trHeight w:val="183" w:hRule="atLeast"/>
        </w:trPr>
        <w:tc>
          <w:tcPr>
            <w:tcW w:w="3287" w:type="dxa"/>
          </w:tcPr>
          <w:p>
            <w:pPr>
              <w:pStyle w:val="TableParagraph"/>
              <w:spacing w:line="163" w:lineRule="exact"/>
              <w:ind w:left="110"/>
              <w:rPr>
                <w:sz w:val="16"/>
              </w:rPr>
            </w:pPr>
            <w:r>
              <w:rPr>
                <w:sz w:val="16"/>
              </w:rPr>
              <w:t>Windmill</w:t>
            </w:r>
            <w:r>
              <w:rPr>
                <w:spacing w:val="-5"/>
                <w:sz w:val="16"/>
              </w:rPr>
              <w:t> </w:t>
            </w:r>
            <w:r>
              <w:rPr>
                <w:spacing w:val="-4"/>
                <w:sz w:val="16"/>
              </w:rPr>
              <w:t>Lane</w:t>
            </w:r>
          </w:p>
        </w:tc>
        <w:tc>
          <w:tcPr>
            <w:tcW w:w="3397" w:type="dxa"/>
          </w:tcPr>
          <w:p>
            <w:pPr>
              <w:pStyle w:val="TableParagraph"/>
              <w:spacing w:line="163" w:lineRule="exact"/>
              <w:ind w:left="109"/>
              <w:rPr>
                <w:sz w:val="16"/>
              </w:rPr>
            </w:pPr>
            <w:r>
              <w:rPr>
                <w:sz w:val="16"/>
              </w:rPr>
              <w:t>Between</w:t>
            </w:r>
            <w:r>
              <w:rPr>
                <w:spacing w:val="-3"/>
                <w:sz w:val="16"/>
              </w:rPr>
              <w:t> </w:t>
            </w:r>
            <w:r>
              <w:rPr>
                <w:sz w:val="16"/>
              </w:rPr>
              <w:t>A1079</w:t>
            </w:r>
            <w:r>
              <w:rPr>
                <w:spacing w:val="-2"/>
                <w:sz w:val="16"/>
              </w:rPr>
              <w:t> </w:t>
            </w:r>
            <w:r>
              <w:rPr>
                <w:sz w:val="16"/>
              </w:rPr>
              <w:t>Hull</w:t>
            </w:r>
            <w:r>
              <w:rPr>
                <w:spacing w:val="-4"/>
                <w:sz w:val="16"/>
              </w:rPr>
              <w:t> </w:t>
            </w:r>
            <w:r>
              <w:rPr>
                <w:sz w:val="16"/>
              </w:rPr>
              <w:t>Road</w:t>
            </w:r>
            <w:r>
              <w:rPr>
                <w:spacing w:val="-2"/>
                <w:sz w:val="16"/>
              </w:rPr>
              <w:t> </w:t>
            </w:r>
            <w:r>
              <w:rPr>
                <w:sz w:val="16"/>
              </w:rPr>
              <w:t>and Church</w:t>
            </w:r>
            <w:r>
              <w:rPr>
                <w:spacing w:val="-6"/>
                <w:sz w:val="16"/>
              </w:rPr>
              <w:t> </w:t>
            </w:r>
            <w:r>
              <w:rPr>
                <w:spacing w:val="-4"/>
                <w:sz w:val="16"/>
              </w:rPr>
              <w:t>Lane</w:t>
            </w:r>
          </w:p>
        </w:tc>
        <w:tc>
          <w:tcPr>
            <w:tcW w:w="4583" w:type="dxa"/>
          </w:tcPr>
          <w:p>
            <w:pPr>
              <w:pStyle w:val="TableParagraph"/>
              <w:spacing w:line="163" w:lineRule="exact"/>
              <w:ind w:left="108"/>
              <w:rPr>
                <w:sz w:val="16"/>
              </w:rPr>
            </w:pPr>
            <w:r>
              <w:rPr>
                <w:sz w:val="16"/>
              </w:rPr>
              <w:t>06:00</w:t>
            </w:r>
            <w:r>
              <w:rPr>
                <w:spacing w:val="1"/>
                <w:sz w:val="16"/>
              </w:rPr>
              <w:t> </w:t>
            </w:r>
            <w:r>
              <w:rPr>
                <w:sz w:val="16"/>
              </w:rPr>
              <w:t>–</w:t>
            </w:r>
            <w:r>
              <w:rPr>
                <w:spacing w:val="-5"/>
                <w:sz w:val="16"/>
              </w:rPr>
              <w:t> </w:t>
            </w:r>
            <w:r>
              <w:rPr>
                <w:sz w:val="16"/>
              </w:rPr>
              <w:t>18:00</w:t>
            </w:r>
            <w:r>
              <w:rPr>
                <w:spacing w:val="-5"/>
                <w:sz w:val="16"/>
              </w:rPr>
              <w:t> </w:t>
            </w:r>
            <w:r>
              <w:rPr>
                <w:sz w:val="16"/>
              </w:rPr>
              <w:t>(bus</w:t>
            </w:r>
            <w:r>
              <w:rPr>
                <w:spacing w:val="-1"/>
                <w:sz w:val="16"/>
              </w:rPr>
              <w:t> </w:t>
            </w:r>
            <w:r>
              <w:rPr>
                <w:sz w:val="16"/>
              </w:rPr>
              <w:t>access </w:t>
            </w:r>
            <w:r>
              <w:rPr>
                <w:spacing w:val="-2"/>
                <w:sz w:val="16"/>
              </w:rPr>
              <w:t>only)</w:t>
            </w:r>
          </w:p>
        </w:tc>
      </w:tr>
      <w:tr>
        <w:trPr>
          <w:trHeight w:val="170" w:hRule="atLeast"/>
        </w:trPr>
        <w:tc>
          <w:tcPr>
            <w:tcW w:w="3287" w:type="dxa"/>
            <w:tcBorders>
              <w:bottom w:val="nil"/>
            </w:tcBorders>
          </w:tcPr>
          <w:p>
            <w:pPr>
              <w:pStyle w:val="TableParagraph"/>
              <w:spacing w:line="150" w:lineRule="exact"/>
              <w:ind w:left="110"/>
              <w:rPr>
                <w:sz w:val="16"/>
              </w:rPr>
            </w:pPr>
            <w:r>
              <w:rPr>
                <w:sz w:val="16"/>
              </w:rPr>
              <w:t>Common</w:t>
            </w:r>
            <w:r>
              <w:rPr>
                <w:spacing w:val="-3"/>
                <w:sz w:val="16"/>
              </w:rPr>
              <w:t> </w:t>
            </w:r>
            <w:r>
              <w:rPr>
                <w:sz w:val="16"/>
              </w:rPr>
              <w:t>Road</w:t>
            </w:r>
            <w:r>
              <w:rPr>
                <w:spacing w:val="-1"/>
                <w:sz w:val="16"/>
              </w:rPr>
              <w:t> </w:t>
            </w:r>
            <w:r>
              <w:rPr>
                <w:sz w:val="16"/>
              </w:rPr>
              <w:t>/</w:t>
            </w:r>
            <w:r>
              <w:rPr>
                <w:spacing w:val="-2"/>
                <w:sz w:val="16"/>
              </w:rPr>
              <w:t> </w:t>
            </w:r>
            <w:r>
              <w:rPr>
                <w:sz w:val="16"/>
              </w:rPr>
              <w:t>Hull</w:t>
            </w:r>
            <w:r>
              <w:rPr>
                <w:spacing w:val="-2"/>
                <w:sz w:val="16"/>
              </w:rPr>
              <w:t> </w:t>
            </w:r>
            <w:r>
              <w:rPr>
                <w:spacing w:val="-4"/>
                <w:sz w:val="16"/>
              </w:rPr>
              <w:t>Road</w:t>
            </w:r>
          </w:p>
        </w:tc>
        <w:tc>
          <w:tcPr>
            <w:tcW w:w="3397" w:type="dxa"/>
            <w:tcBorders>
              <w:bottom w:val="nil"/>
            </w:tcBorders>
          </w:tcPr>
          <w:p>
            <w:pPr>
              <w:pStyle w:val="TableParagraph"/>
              <w:spacing w:line="150" w:lineRule="exact"/>
              <w:ind w:left="109"/>
              <w:rPr>
                <w:sz w:val="16"/>
              </w:rPr>
            </w:pPr>
            <w:r>
              <w:rPr>
                <w:sz w:val="16"/>
              </w:rPr>
              <w:t>A1079</w:t>
            </w:r>
            <w:r>
              <w:rPr>
                <w:spacing w:val="-2"/>
                <w:sz w:val="16"/>
              </w:rPr>
              <w:t> </w:t>
            </w:r>
            <w:r>
              <w:rPr>
                <w:sz w:val="16"/>
              </w:rPr>
              <w:t>Hull</w:t>
            </w:r>
            <w:r>
              <w:rPr>
                <w:spacing w:val="-2"/>
                <w:sz w:val="16"/>
              </w:rPr>
              <w:t> </w:t>
            </w:r>
            <w:r>
              <w:rPr>
                <w:spacing w:val="-4"/>
                <w:sz w:val="16"/>
              </w:rPr>
              <w:t>Road</w:t>
            </w:r>
          </w:p>
        </w:tc>
        <w:tc>
          <w:tcPr>
            <w:tcW w:w="4583" w:type="dxa"/>
            <w:tcBorders>
              <w:bottom w:val="nil"/>
            </w:tcBorders>
          </w:tcPr>
          <w:p>
            <w:pPr>
              <w:pStyle w:val="TableParagraph"/>
              <w:spacing w:line="150" w:lineRule="exact"/>
              <w:ind w:left="108"/>
              <w:rPr>
                <w:sz w:val="16"/>
              </w:rPr>
            </w:pPr>
            <w:r>
              <w:rPr>
                <w:sz w:val="16"/>
              </w:rPr>
              <w:t>Temporary</w:t>
            </w:r>
            <w:r>
              <w:rPr>
                <w:spacing w:val="-5"/>
                <w:sz w:val="16"/>
              </w:rPr>
              <w:t> </w:t>
            </w:r>
            <w:r>
              <w:rPr>
                <w:sz w:val="16"/>
              </w:rPr>
              <w:t>traffic </w:t>
            </w:r>
            <w:r>
              <w:rPr>
                <w:spacing w:val="-2"/>
                <w:sz w:val="16"/>
              </w:rPr>
              <w:t>lights</w:t>
            </w:r>
          </w:p>
        </w:tc>
      </w:tr>
    </w:tbl>
    <w:p>
      <w:pPr>
        <w:pStyle w:val="BodyText"/>
        <w:rPr>
          <w:rFonts w:ascii="Calibri"/>
          <w:b/>
          <w:sz w:val="20"/>
        </w:rPr>
      </w:pPr>
    </w:p>
    <w:p>
      <w:pPr>
        <w:pStyle w:val="BodyText"/>
        <w:spacing w:before="106"/>
        <w:rPr>
          <w:rFonts w:ascii="Calibri"/>
          <w:b/>
          <w:sz w:val="20"/>
        </w:rPr>
      </w:pPr>
      <w:r>
        <w:rPr>
          <w:rFonts w:ascii="Calibri"/>
          <w:b/>
          <w:sz w:val="20"/>
        </w:rPr>
        <w:drawing>
          <wp:anchor distT="0" distB="0" distL="0" distR="0" allowOverlap="1" layoutInCell="1" locked="0" behindDoc="1" simplePos="0" relativeHeight="487588352">
            <wp:simplePos x="0" y="0"/>
            <wp:positionH relativeFrom="page">
              <wp:posOffset>286497</wp:posOffset>
            </wp:positionH>
            <wp:positionV relativeFrom="paragraph">
              <wp:posOffset>237679</wp:posOffset>
            </wp:positionV>
            <wp:extent cx="6987959" cy="4523232"/>
            <wp:effectExtent l="0" t="0" r="0" b="0"/>
            <wp:wrapTopAndBottom/>
            <wp:docPr id="8" name="Image 8"/>
            <wp:cNvGraphicFramePr>
              <a:graphicFrameLocks/>
            </wp:cNvGraphicFramePr>
            <a:graphic>
              <a:graphicData uri="http://schemas.openxmlformats.org/drawingml/2006/picture">
                <pic:pic>
                  <pic:nvPicPr>
                    <pic:cNvPr id="8" name="Image 8"/>
                    <pic:cNvPicPr/>
                  </pic:nvPicPr>
                  <pic:blipFill>
                    <a:blip r:embed="rId6" cstate="print"/>
                    <a:stretch>
                      <a:fillRect/>
                    </a:stretch>
                  </pic:blipFill>
                  <pic:spPr>
                    <a:xfrm>
                      <a:off x="0" y="0"/>
                      <a:ext cx="6987959" cy="4523232"/>
                    </a:xfrm>
                    <a:prstGeom prst="rect">
                      <a:avLst/>
                    </a:prstGeom>
                  </pic:spPr>
                </pic:pic>
              </a:graphicData>
            </a:graphic>
          </wp:anchor>
        </w:drawing>
      </w:r>
    </w:p>
    <w:p>
      <w:pPr>
        <w:pStyle w:val="BodyText"/>
        <w:spacing w:after="0"/>
        <w:rPr>
          <w:rFonts w:ascii="Calibri"/>
          <w:b/>
          <w:sz w:val="20"/>
        </w:rPr>
        <w:sectPr>
          <w:pgSz w:w="11910" w:h="16840"/>
          <w:pgMar w:header="0" w:footer="0" w:top="2060" w:bottom="280" w:left="0" w:right="0"/>
        </w:sectPr>
      </w:pPr>
    </w:p>
    <w:p>
      <w:pPr>
        <w:pStyle w:val="BodyText"/>
        <w:rPr>
          <w:rFonts w:ascii="Calibri"/>
          <w:b/>
          <w:sz w:val="24"/>
        </w:rPr>
      </w:pPr>
      <w:r>
        <w:rPr>
          <w:rFonts w:ascii="Calibri"/>
          <w:b/>
          <w:sz w:val="24"/>
        </w:rPr>
        <mc:AlternateContent>
          <mc:Choice Requires="wps">
            <w:drawing>
              <wp:anchor distT="0" distB="0" distL="0" distR="0" allowOverlap="1" layoutInCell="1" locked="0" behindDoc="1" simplePos="0" relativeHeight="487345152">
                <wp:simplePos x="0" y="0"/>
                <wp:positionH relativeFrom="page">
                  <wp:posOffset>-8888</wp:posOffset>
                </wp:positionH>
                <wp:positionV relativeFrom="page">
                  <wp:posOffset>9306699</wp:posOffset>
                </wp:positionV>
                <wp:extent cx="7581265" cy="820419"/>
                <wp:effectExtent l="0" t="0" r="0" b="0"/>
                <wp:wrapNone/>
                <wp:docPr id="9" name="Group 9"/>
                <wp:cNvGraphicFramePr>
                  <a:graphicFrameLocks/>
                </wp:cNvGraphicFramePr>
                <a:graphic>
                  <a:graphicData uri="http://schemas.microsoft.com/office/word/2010/wordprocessingGroup">
                    <wpg:wgp>
                      <wpg:cNvPr id="9" name="Group 9"/>
                      <wpg:cNvGrpSpPr/>
                      <wpg:grpSpPr>
                        <a:xfrm>
                          <a:off x="0" y="0"/>
                          <a:ext cx="7581265" cy="820419"/>
                          <a:chExt cx="7581265" cy="820419"/>
                        </a:xfrm>
                      </wpg:grpSpPr>
                      <wps:wsp>
                        <wps:cNvPr id="10" name="Graphic 10"/>
                        <wps:cNvSpPr/>
                        <wps:spPr>
                          <a:xfrm>
                            <a:off x="12700" y="12700"/>
                            <a:ext cx="7555865" cy="795020"/>
                          </a:xfrm>
                          <a:custGeom>
                            <a:avLst/>
                            <a:gdLst/>
                            <a:ahLst/>
                            <a:cxnLst/>
                            <a:rect l="l" t="t" r="r" b="b"/>
                            <a:pathLst>
                              <a:path w="7555865" h="795020">
                                <a:moveTo>
                                  <a:pt x="7555863" y="0"/>
                                </a:moveTo>
                                <a:lnTo>
                                  <a:pt x="0" y="0"/>
                                </a:lnTo>
                                <a:lnTo>
                                  <a:pt x="0" y="795019"/>
                                </a:lnTo>
                                <a:lnTo>
                                  <a:pt x="7555863" y="795019"/>
                                </a:lnTo>
                                <a:lnTo>
                                  <a:pt x="7555863" y="0"/>
                                </a:lnTo>
                                <a:close/>
                              </a:path>
                            </a:pathLst>
                          </a:custGeom>
                          <a:solidFill>
                            <a:srgbClr val="DE1769"/>
                          </a:solidFill>
                        </wps:spPr>
                        <wps:bodyPr wrap="square" lIns="0" tIns="0" rIns="0" bIns="0" rtlCol="0">
                          <a:prstTxWarp prst="textNoShape">
                            <a:avLst/>
                          </a:prstTxWarp>
                          <a:noAutofit/>
                        </wps:bodyPr>
                      </wps:wsp>
                      <wps:wsp>
                        <wps:cNvPr id="11" name="Graphic 11"/>
                        <wps:cNvSpPr/>
                        <wps:spPr>
                          <a:xfrm>
                            <a:off x="12700" y="12700"/>
                            <a:ext cx="7555865" cy="795020"/>
                          </a:xfrm>
                          <a:custGeom>
                            <a:avLst/>
                            <a:gdLst/>
                            <a:ahLst/>
                            <a:cxnLst/>
                            <a:rect l="l" t="t" r="r" b="b"/>
                            <a:pathLst>
                              <a:path w="7555865" h="795020">
                                <a:moveTo>
                                  <a:pt x="7555863" y="0"/>
                                </a:moveTo>
                                <a:lnTo>
                                  <a:pt x="0" y="0"/>
                                </a:lnTo>
                                <a:lnTo>
                                  <a:pt x="0" y="795019"/>
                                </a:lnTo>
                                <a:lnTo>
                                  <a:pt x="7555863" y="795019"/>
                                </a:lnTo>
                              </a:path>
                            </a:pathLst>
                          </a:custGeom>
                          <a:ln w="25399">
                            <a:solidFill>
                              <a:srgbClr val="DE1769"/>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69992pt;margin-top:732.810974pt;width:596.950pt;height:64.6pt;mso-position-horizontal-relative:page;mso-position-vertical-relative:page;z-index:-15971328" id="docshapegroup7" coordorigin="-14,14656" coordsize="11939,1292">
                <v:rect style="position:absolute;left:6;top:14676;width:11899;height:1252" id="docshape8" filled="true" fillcolor="#de1769" stroked="false">
                  <v:fill type="solid"/>
                </v:rect>
                <v:shape style="position:absolute;left:6;top:14676;width:11899;height:1252" id="docshape9" coordorigin="6,14676" coordsize="11899,1252" path="m11905,14676l6,14676,6,15928,11905,15928e" filled="false" stroked="true" strokeweight="2.0pt" strokecolor="#de1769">
                  <v:path arrowok="t"/>
                  <v:stroke dashstyle="solid"/>
                </v:shape>
                <w10:wrap type="none"/>
              </v:group>
            </w:pict>
          </mc:Fallback>
        </mc:AlternateContent>
      </w:r>
    </w:p>
    <w:p>
      <w:pPr>
        <w:pStyle w:val="BodyText"/>
        <w:spacing w:before="235"/>
        <w:rPr>
          <w:rFonts w:ascii="Calibri"/>
          <w:b/>
          <w:sz w:val="24"/>
        </w:rPr>
      </w:pPr>
    </w:p>
    <w:p>
      <w:pPr>
        <w:pStyle w:val="Heading3"/>
        <w:spacing w:line="441" w:lineRule="auto"/>
      </w:pPr>
      <w:r>
        <w:rPr/>
        <w:drawing>
          <wp:anchor distT="0" distB="0" distL="0" distR="0" allowOverlap="1" layoutInCell="1" locked="0" behindDoc="0" simplePos="0" relativeHeight="15731200">
            <wp:simplePos x="0" y="0"/>
            <wp:positionH relativeFrom="page">
              <wp:posOffset>661113</wp:posOffset>
            </wp:positionH>
            <wp:positionV relativeFrom="paragraph">
              <wp:posOffset>-45078</wp:posOffset>
            </wp:positionV>
            <wp:extent cx="1144172" cy="569595"/>
            <wp:effectExtent l="0" t="0" r="0" b="0"/>
            <wp:wrapNone/>
            <wp:docPr id="12" name="Image 12" descr="iBus RGB.jpg"/>
            <wp:cNvGraphicFramePr>
              <a:graphicFrameLocks/>
            </wp:cNvGraphicFramePr>
            <a:graphic>
              <a:graphicData uri="http://schemas.openxmlformats.org/drawingml/2006/picture">
                <pic:pic>
                  <pic:nvPicPr>
                    <pic:cNvPr id="12" name="Image 12" descr="iBus RGB.jpg"/>
                    <pic:cNvPicPr/>
                  </pic:nvPicPr>
                  <pic:blipFill>
                    <a:blip r:embed="rId7" cstate="print"/>
                    <a:stretch>
                      <a:fillRect/>
                    </a:stretch>
                  </pic:blipFill>
                  <pic:spPr>
                    <a:xfrm>
                      <a:off x="0" y="0"/>
                      <a:ext cx="1144172" cy="569595"/>
                    </a:xfrm>
                    <a:prstGeom prst="rect">
                      <a:avLst/>
                    </a:prstGeom>
                  </pic:spPr>
                </pic:pic>
              </a:graphicData>
            </a:graphic>
          </wp:anchor>
        </w:drawing>
      </w:r>
      <w:r>
        <w:rPr/>
        <w:t>Many city centre roads and bus stops will be closed during the event. Most</w:t>
      </w:r>
      <w:r>
        <w:rPr>
          <w:spacing w:val="-3"/>
        </w:rPr>
        <w:t> </w:t>
      </w:r>
      <w:r>
        <w:rPr/>
        <w:t>bus</w:t>
      </w:r>
      <w:r>
        <w:rPr>
          <w:spacing w:val="-5"/>
        </w:rPr>
        <w:t> </w:t>
      </w:r>
      <w:r>
        <w:rPr/>
        <w:t>services</w:t>
      </w:r>
      <w:r>
        <w:rPr>
          <w:spacing w:val="-5"/>
        </w:rPr>
        <w:t> </w:t>
      </w:r>
      <w:r>
        <w:rPr/>
        <w:t>will</w:t>
      </w:r>
      <w:r>
        <w:rPr>
          <w:spacing w:val="-3"/>
        </w:rPr>
        <w:t> </w:t>
      </w:r>
      <w:r>
        <w:rPr/>
        <w:t>be</w:t>
      </w:r>
      <w:r>
        <w:rPr>
          <w:spacing w:val="-5"/>
        </w:rPr>
        <w:t> </w:t>
      </w:r>
      <w:r>
        <w:rPr/>
        <w:t>on</w:t>
      </w:r>
      <w:r>
        <w:rPr>
          <w:spacing w:val="-3"/>
        </w:rPr>
        <w:t> </w:t>
      </w:r>
      <w:r>
        <w:rPr/>
        <w:t>diversion,</w:t>
      </w:r>
      <w:r>
        <w:rPr>
          <w:spacing w:val="-5"/>
        </w:rPr>
        <w:t> </w:t>
      </w:r>
      <w:r>
        <w:rPr/>
        <w:t>with</w:t>
      </w:r>
      <w:r>
        <w:rPr>
          <w:spacing w:val="-3"/>
        </w:rPr>
        <w:t> </w:t>
      </w:r>
      <w:r>
        <w:rPr/>
        <w:t>delays</w:t>
      </w:r>
      <w:r>
        <w:rPr>
          <w:spacing w:val="-9"/>
        </w:rPr>
        <w:t> </w:t>
      </w:r>
      <w:r>
        <w:rPr/>
        <w:t>expected</w:t>
      </w:r>
      <w:r>
        <w:rPr>
          <w:spacing w:val="-3"/>
        </w:rPr>
        <w:t> </w:t>
      </w:r>
      <w:r>
        <w:rPr/>
        <w:t>on</w:t>
      </w:r>
      <w:r>
        <w:rPr>
          <w:spacing w:val="-3"/>
        </w:rPr>
        <w:t> </w:t>
      </w:r>
      <w:r>
        <w:rPr/>
        <w:t>all</w:t>
      </w:r>
      <w:r>
        <w:rPr>
          <w:spacing w:val="-3"/>
        </w:rPr>
        <w:t> </w:t>
      </w:r>
      <w:r>
        <w:rPr/>
        <w:t>routes.</w:t>
      </w:r>
    </w:p>
    <w:p>
      <w:pPr>
        <w:spacing w:line="387" w:lineRule="exact" w:before="0"/>
        <w:ind w:left="2487" w:right="0" w:firstLine="0"/>
        <w:jc w:val="center"/>
        <w:rPr>
          <w:rFonts w:ascii="Calibri"/>
          <w:sz w:val="32"/>
        </w:rPr>
      </w:pPr>
      <w:r>
        <w:rPr>
          <w:rFonts w:ascii="Calibri"/>
          <w:sz w:val="32"/>
        </w:rPr>
        <w:drawing>
          <wp:anchor distT="0" distB="0" distL="0" distR="0" allowOverlap="1" layoutInCell="1" locked="0" behindDoc="0" simplePos="0" relativeHeight="15732224">
            <wp:simplePos x="0" y="0"/>
            <wp:positionH relativeFrom="page">
              <wp:posOffset>703736</wp:posOffset>
            </wp:positionH>
            <wp:positionV relativeFrom="paragraph">
              <wp:posOffset>43136</wp:posOffset>
            </wp:positionV>
            <wp:extent cx="915654" cy="915654"/>
            <wp:effectExtent l="0" t="0" r="0" b="0"/>
            <wp:wrapNone/>
            <wp:docPr id="13" name="Image 13" descr="\\rfa-dc\COMPANY\FOR ALL EVENTS\2022\All Events\Course\Road Closure Website Page QR Code.jpg"/>
            <wp:cNvGraphicFramePr>
              <a:graphicFrameLocks/>
            </wp:cNvGraphicFramePr>
            <a:graphic>
              <a:graphicData uri="http://schemas.openxmlformats.org/drawingml/2006/picture">
                <pic:pic>
                  <pic:nvPicPr>
                    <pic:cNvPr id="13" name="Image 13" descr="\\rfa-dc\COMPANY\FOR ALL EVENTS\2022\All Events\Course\Road Closure Website Page QR Code.jpg"/>
                    <pic:cNvPicPr/>
                  </pic:nvPicPr>
                  <pic:blipFill>
                    <a:blip r:embed="rId8" cstate="print"/>
                    <a:stretch>
                      <a:fillRect/>
                    </a:stretch>
                  </pic:blipFill>
                  <pic:spPr>
                    <a:xfrm>
                      <a:off x="0" y="0"/>
                      <a:ext cx="915654" cy="915654"/>
                    </a:xfrm>
                    <a:prstGeom prst="rect">
                      <a:avLst/>
                    </a:prstGeom>
                  </pic:spPr>
                </pic:pic>
              </a:graphicData>
            </a:graphic>
          </wp:anchor>
        </w:drawing>
      </w:r>
      <w:r>
        <w:rPr>
          <w:rFonts w:ascii="Calibri"/>
          <w:sz w:val="32"/>
        </w:rPr>
        <w:t>For</w:t>
      </w:r>
      <w:r>
        <w:rPr>
          <w:rFonts w:ascii="Calibri"/>
          <w:spacing w:val="-3"/>
          <w:sz w:val="32"/>
        </w:rPr>
        <w:t> </w:t>
      </w:r>
      <w:r>
        <w:rPr>
          <w:rFonts w:ascii="Calibri"/>
          <w:sz w:val="32"/>
        </w:rPr>
        <w:t>more information,</w:t>
      </w:r>
      <w:r>
        <w:rPr>
          <w:rFonts w:ascii="Calibri"/>
          <w:spacing w:val="-5"/>
          <w:sz w:val="32"/>
        </w:rPr>
        <w:t> </w:t>
      </w:r>
      <w:r>
        <w:rPr>
          <w:rFonts w:ascii="Calibri"/>
          <w:sz w:val="32"/>
        </w:rPr>
        <w:t>please</w:t>
      </w:r>
      <w:r>
        <w:rPr>
          <w:rFonts w:ascii="Calibri"/>
          <w:spacing w:val="-5"/>
          <w:sz w:val="32"/>
        </w:rPr>
        <w:t> see</w:t>
      </w:r>
    </w:p>
    <w:p>
      <w:pPr>
        <w:spacing w:line="276" w:lineRule="auto" w:before="260"/>
        <w:ind w:left="2674" w:right="214" w:firstLine="0"/>
        <w:jc w:val="center"/>
        <w:rPr>
          <w:rFonts w:ascii="Calibri"/>
          <w:sz w:val="32"/>
        </w:rPr>
      </w:pPr>
      <w:hyperlink r:id="rId9">
        <w:r>
          <w:rPr>
            <w:rFonts w:ascii="Calibri"/>
            <w:b/>
            <w:sz w:val="32"/>
          </w:rPr>
          <w:t>www.itravelyork.info</w:t>
        </w:r>
      </w:hyperlink>
      <w:r>
        <w:rPr>
          <w:rFonts w:ascii="Calibri"/>
          <w:sz w:val="32"/>
        </w:rPr>
        <w:t>,</w:t>
      </w:r>
      <w:r>
        <w:rPr>
          <w:rFonts w:ascii="Calibri"/>
          <w:spacing w:val="-6"/>
          <w:sz w:val="32"/>
        </w:rPr>
        <w:t> </w:t>
      </w:r>
      <w:r>
        <w:rPr>
          <w:rFonts w:ascii="Calibri"/>
          <w:sz w:val="32"/>
        </w:rPr>
        <w:t>call</w:t>
      </w:r>
      <w:r>
        <w:rPr>
          <w:rFonts w:ascii="Calibri"/>
          <w:spacing w:val="-5"/>
          <w:sz w:val="32"/>
        </w:rPr>
        <w:t> </w:t>
      </w:r>
      <w:r>
        <w:rPr>
          <w:rFonts w:ascii="Calibri"/>
          <w:sz w:val="32"/>
        </w:rPr>
        <w:t>01904</w:t>
      </w:r>
      <w:r>
        <w:rPr>
          <w:rFonts w:ascii="Calibri"/>
          <w:spacing w:val="-8"/>
          <w:sz w:val="32"/>
        </w:rPr>
        <w:t> </w:t>
      </w:r>
      <w:r>
        <w:rPr>
          <w:rFonts w:ascii="Calibri"/>
          <w:sz w:val="32"/>
        </w:rPr>
        <w:t>551400</w:t>
      </w:r>
      <w:r>
        <w:rPr>
          <w:rFonts w:ascii="Calibri"/>
          <w:spacing w:val="-8"/>
          <w:sz w:val="32"/>
        </w:rPr>
        <w:t> </w:t>
      </w:r>
      <w:r>
        <w:rPr>
          <w:rFonts w:ascii="Calibri"/>
          <w:sz w:val="32"/>
        </w:rPr>
        <w:t>or</w:t>
      </w:r>
      <w:r>
        <w:rPr>
          <w:rFonts w:ascii="Calibri"/>
          <w:spacing w:val="-8"/>
          <w:sz w:val="32"/>
        </w:rPr>
        <w:t> </w:t>
      </w:r>
      <w:r>
        <w:rPr>
          <w:rFonts w:ascii="Calibri"/>
          <w:sz w:val="32"/>
        </w:rPr>
        <w:t>email </w:t>
      </w:r>
      <w:hyperlink r:id="rId10">
        <w:r>
          <w:rPr>
            <w:rFonts w:ascii="Calibri"/>
            <w:spacing w:val="-2"/>
            <w:sz w:val="32"/>
          </w:rPr>
          <w:t>buses@york.gov.uk.</w:t>
        </w:r>
      </w:hyperlink>
    </w:p>
    <w:p>
      <w:pPr>
        <w:pStyle w:val="BodyText"/>
        <w:rPr>
          <w:rFonts w:ascii="Calibri"/>
          <w:sz w:val="20"/>
        </w:rPr>
      </w:pPr>
    </w:p>
    <w:p>
      <w:pPr>
        <w:pStyle w:val="BodyText"/>
        <w:rPr>
          <w:rFonts w:ascii="Calibri"/>
          <w:sz w:val="20"/>
        </w:rPr>
      </w:pPr>
    </w:p>
    <w:p>
      <w:pPr>
        <w:pStyle w:val="BodyText"/>
        <w:spacing w:before="221"/>
        <w:rPr>
          <w:rFonts w:ascii="Calibri"/>
          <w:sz w:val="20"/>
        </w:rPr>
      </w:pPr>
      <w:r>
        <w:rPr>
          <w:rFonts w:ascii="Calibri"/>
          <w:sz w:val="20"/>
        </w:rPr>
        <w:drawing>
          <wp:anchor distT="0" distB="0" distL="0" distR="0" allowOverlap="1" layoutInCell="1" locked="0" behindDoc="1" simplePos="0" relativeHeight="487589376">
            <wp:simplePos x="0" y="0"/>
            <wp:positionH relativeFrom="page">
              <wp:posOffset>584834</wp:posOffset>
            </wp:positionH>
            <wp:positionV relativeFrom="paragraph">
              <wp:posOffset>310708</wp:posOffset>
            </wp:positionV>
            <wp:extent cx="6367492" cy="4429125"/>
            <wp:effectExtent l="0" t="0" r="0" b="0"/>
            <wp:wrapTopAndBottom/>
            <wp:docPr id="14" name="Image 14"/>
            <wp:cNvGraphicFramePr>
              <a:graphicFrameLocks/>
            </wp:cNvGraphicFramePr>
            <a:graphic>
              <a:graphicData uri="http://schemas.openxmlformats.org/drawingml/2006/picture">
                <pic:pic>
                  <pic:nvPicPr>
                    <pic:cNvPr id="14" name="Image 14"/>
                    <pic:cNvPicPr/>
                  </pic:nvPicPr>
                  <pic:blipFill>
                    <a:blip r:embed="rId11" cstate="print"/>
                    <a:stretch>
                      <a:fillRect/>
                    </a:stretch>
                  </pic:blipFill>
                  <pic:spPr>
                    <a:xfrm>
                      <a:off x="0" y="0"/>
                      <a:ext cx="6367492" cy="4429125"/>
                    </a:xfrm>
                    <a:prstGeom prst="rect">
                      <a:avLst/>
                    </a:prstGeom>
                  </pic:spPr>
                </pic:pic>
              </a:graphicData>
            </a:graphic>
          </wp:anchor>
        </w:drawing>
      </w:r>
    </w:p>
    <w:p>
      <w:pPr>
        <w:pStyle w:val="BodyText"/>
        <w:rPr>
          <w:rFonts w:ascii="Calibri"/>
          <w:sz w:val="20"/>
        </w:rPr>
      </w:pPr>
    </w:p>
    <w:p>
      <w:pPr>
        <w:pStyle w:val="BodyText"/>
        <w:rPr>
          <w:rFonts w:ascii="Calibri"/>
          <w:sz w:val="20"/>
        </w:rPr>
      </w:pPr>
    </w:p>
    <w:p>
      <w:pPr>
        <w:pStyle w:val="BodyText"/>
        <w:rPr>
          <w:rFonts w:ascii="Calibri"/>
          <w:sz w:val="20"/>
        </w:rPr>
      </w:pPr>
    </w:p>
    <w:p>
      <w:pPr>
        <w:pStyle w:val="BodyText"/>
        <w:spacing w:before="237"/>
        <w:rPr>
          <w:rFonts w:ascii="Calibri"/>
          <w:sz w:val="20"/>
        </w:rPr>
      </w:pPr>
      <w:r>
        <w:rPr>
          <w:rFonts w:ascii="Calibri"/>
          <w:sz w:val="20"/>
        </w:rPr>
        <mc:AlternateContent>
          <mc:Choice Requires="wps">
            <w:drawing>
              <wp:anchor distT="0" distB="0" distL="0" distR="0" allowOverlap="1" layoutInCell="1" locked="0" behindDoc="1" simplePos="0" relativeHeight="487589888">
                <wp:simplePos x="0" y="0"/>
                <wp:positionH relativeFrom="page">
                  <wp:posOffset>16511</wp:posOffset>
                </wp:positionH>
                <wp:positionV relativeFrom="paragraph">
                  <wp:posOffset>320764</wp:posOffset>
                </wp:positionV>
                <wp:extent cx="7543165" cy="769620"/>
                <wp:effectExtent l="0" t="0" r="0" b="0"/>
                <wp:wrapTopAndBottom/>
                <wp:docPr id="15" name="Textbox 15"/>
                <wp:cNvGraphicFramePr>
                  <a:graphicFrameLocks/>
                </wp:cNvGraphicFramePr>
                <a:graphic>
                  <a:graphicData uri="http://schemas.microsoft.com/office/word/2010/wordprocessingShape">
                    <wps:wsp>
                      <wps:cNvPr id="15" name="Textbox 15"/>
                      <wps:cNvSpPr txBox="1"/>
                      <wps:spPr>
                        <a:xfrm>
                          <a:off x="0" y="0"/>
                          <a:ext cx="7543165" cy="769620"/>
                        </a:xfrm>
                        <a:prstGeom prst="rect">
                          <a:avLst/>
                        </a:prstGeom>
                      </wps:spPr>
                      <wps:txbx>
                        <w:txbxContent>
                          <w:p>
                            <w:pPr>
                              <w:spacing w:line="242" w:lineRule="auto" w:before="81"/>
                              <w:ind w:left="775" w:right="764" w:firstLine="0"/>
                              <w:jc w:val="center"/>
                              <w:rPr>
                                <w:rFonts w:ascii="Calibri"/>
                                <w:b/>
                                <w:sz w:val="28"/>
                              </w:rPr>
                            </w:pPr>
                            <w:r>
                              <w:rPr>
                                <w:rFonts w:ascii="Calibri"/>
                                <w:b/>
                                <w:color w:val="FFFFFF"/>
                                <w:sz w:val="28"/>
                              </w:rPr>
                              <w:t>THANK</w:t>
                            </w:r>
                            <w:r>
                              <w:rPr>
                                <w:rFonts w:ascii="Calibri"/>
                                <w:b/>
                                <w:color w:val="FFFFFF"/>
                                <w:spacing w:val="-2"/>
                                <w:sz w:val="28"/>
                              </w:rPr>
                              <w:t> </w:t>
                            </w:r>
                            <w:r>
                              <w:rPr>
                                <w:rFonts w:ascii="Calibri"/>
                                <w:b/>
                                <w:color w:val="FFFFFF"/>
                                <w:sz w:val="28"/>
                              </w:rPr>
                              <w:t>YOU</w:t>
                            </w:r>
                            <w:r>
                              <w:rPr>
                                <w:rFonts w:ascii="Calibri"/>
                                <w:b/>
                                <w:color w:val="FFFFFF"/>
                                <w:spacing w:val="-6"/>
                                <w:sz w:val="28"/>
                              </w:rPr>
                              <w:t> </w:t>
                            </w:r>
                            <w:r>
                              <w:rPr>
                                <w:rFonts w:ascii="Calibri"/>
                                <w:b/>
                                <w:color w:val="FFFFFF"/>
                                <w:sz w:val="28"/>
                              </w:rPr>
                              <w:t>FOR</w:t>
                            </w:r>
                            <w:r>
                              <w:rPr>
                                <w:rFonts w:ascii="Calibri"/>
                                <w:b/>
                                <w:color w:val="FFFFFF"/>
                                <w:spacing w:val="-2"/>
                                <w:sz w:val="28"/>
                              </w:rPr>
                              <w:t> </w:t>
                            </w:r>
                            <w:r>
                              <w:rPr>
                                <w:rFonts w:ascii="Calibri"/>
                                <w:b/>
                                <w:color w:val="FFFFFF"/>
                                <w:sz w:val="28"/>
                              </w:rPr>
                              <w:t>YOUR</w:t>
                            </w:r>
                            <w:r>
                              <w:rPr>
                                <w:rFonts w:ascii="Calibri"/>
                                <w:b/>
                                <w:color w:val="FFFFFF"/>
                                <w:spacing w:val="-6"/>
                                <w:sz w:val="28"/>
                              </w:rPr>
                              <w:t> </w:t>
                            </w:r>
                            <w:r>
                              <w:rPr>
                                <w:rFonts w:ascii="Calibri"/>
                                <w:b/>
                                <w:color w:val="FFFFFF"/>
                                <w:sz w:val="28"/>
                              </w:rPr>
                              <w:t>CONTINUED</w:t>
                            </w:r>
                            <w:r>
                              <w:rPr>
                                <w:rFonts w:ascii="Calibri"/>
                                <w:b/>
                                <w:color w:val="FFFFFF"/>
                                <w:spacing w:val="-6"/>
                                <w:sz w:val="28"/>
                              </w:rPr>
                              <w:t> </w:t>
                            </w:r>
                            <w:r>
                              <w:rPr>
                                <w:rFonts w:ascii="Calibri"/>
                                <w:b/>
                                <w:color w:val="FFFFFF"/>
                                <w:sz w:val="28"/>
                              </w:rPr>
                              <w:t>SUPPORT</w:t>
                            </w:r>
                            <w:r>
                              <w:rPr>
                                <w:rFonts w:ascii="Calibri"/>
                                <w:b/>
                                <w:color w:val="FFFFFF"/>
                                <w:spacing w:val="-3"/>
                                <w:sz w:val="28"/>
                              </w:rPr>
                              <w:t> </w:t>
                            </w:r>
                            <w:r>
                              <w:rPr>
                                <w:rFonts w:ascii="Calibri"/>
                                <w:b/>
                                <w:color w:val="FFFFFF"/>
                                <w:sz w:val="28"/>
                              </w:rPr>
                              <w:t>OF</w:t>
                            </w:r>
                            <w:r>
                              <w:rPr>
                                <w:rFonts w:ascii="Calibri"/>
                                <w:b/>
                                <w:color w:val="FFFFFF"/>
                                <w:spacing w:val="-3"/>
                                <w:sz w:val="28"/>
                              </w:rPr>
                              <w:t> </w:t>
                            </w:r>
                            <w:r>
                              <w:rPr>
                                <w:rFonts w:ascii="Calibri"/>
                                <w:b/>
                                <w:color w:val="FFFFFF"/>
                                <w:sz w:val="28"/>
                              </w:rPr>
                              <w:t>THE</w:t>
                            </w:r>
                            <w:r>
                              <w:rPr>
                                <w:rFonts w:ascii="Calibri"/>
                                <w:b/>
                                <w:color w:val="FFFFFF"/>
                                <w:spacing w:val="-6"/>
                                <w:sz w:val="28"/>
                              </w:rPr>
                              <w:t> </w:t>
                            </w:r>
                            <w:r>
                              <w:rPr>
                                <w:rFonts w:ascii="Calibri"/>
                                <w:b/>
                                <w:color w:val="FFFFFF"/>
                                <w:sz w:val="28"/>
                              </w:rPr>
                              <w:t>YORKSHIRE</w:t>
                            </w:r>
                            <w:r>
                              <w:rPr>
                                <w:rFonts w:ascii="Calibri"/>
                                <w:b/>
                                <w:color w:val="FFFFFF"/>
                                <w:spacing w:val="-9"/>
                                <w:sz w:val="28"/>
                              </w:rPr>
                              <w:t> </w:t>
                            </w:r>
                            <w:r>
                              <w:rPr>
                                <w:rFonts w:ascii="Calibri"/>
                                <w:b/>
                                <w:color w:val="FFFFFF"/>
                                <w:sz w:val="28"/>
                              </w:rPr>
                              <w:t>MARATHON</w:t>
                            </w:r>
                            <w:r>
                              <w:rPr>
                                <w:rFonts w:ascii="Calibri"/>
                                <w:b/>
                                <w:color w:val="FFFFFF"/>
                                <w:spacing w:val="-7"/>
                                <w:sz w:val="28"/>
                              </w:rPr>
                              <w:t> </w:t>
                            </w:r>
                            <w:r>
                              <w:rPr>
                                <w:rFonts w:ascii="Calibri"/>
                                <w:b/>
                                <w:color w:val="FFFFFF"/>
                                <w:sz w:val="28"/>
                              </w:rPr>
                              <w:t>FESTIVAL IF YOU HAVE ANY QUERIES OR WOULD LIKE FURTHER INFORMATION PLEASE VISIT</w:t>
                            </w:r>
                          </w:p>
                          <w:p>
                            <w:pPr>
                              <w:spacing w:before="50"/>
                              <w:ind w:left="790" w:right="764" w:firstLine="0"/>
                              <w:jc w:val="center"/>
                              <w:rPr>
                                <w:rFonts w:ascii="Calibri"/>
                                <w:b/>
                                <w:sz w:val="28"/>
                              </w:rPr>
                            </w:pPr>
                            <w:hyperlink r:id="rId12">
                              <w:r>
                                <w:rPr>
                                  <w:rFonts w:ascii="Calibri"/>
                                  <w:b/>
                                  <w:color w:val="FFFFFF"/>
                                  <w:spacing w:val="-2"/>
                                  <w:sz w:val="28"/>
                                  <w:u w:val="single" w:color="FFFFFF"/>
                                </w:rPr>
                                <w:t>https://www.runforall.com/road-closure-information/</w:t>
                              </w:r>
                            </w:hyperlink>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1.300080pt;margin-top:25.25703pt;width:593.950pt;height:60.6pt;mso-position-horizontal-relative:page;mso-position-vertical-relative:paragraph;z-index:-15726592;mso-wrap-distance-left:0;mso-wrap-distance-right:0" type="#_x0000_t202" id="docshape10" filled="false" stroked="false">
                <v:textbox inset="0,0,0,0">
                  <w:txbxContent>
                    <w:p>
                      <w:pPr>
                        <w:spacing w:line="242" w:lineRule="auto" w:before="81"/>
                        <w:ind w:left="775" w:right="764" w:firstLine="0"/>
                        <w:jc w:val="center"/>
                        <w:rPr>
                          <w:rFonts w:ascii="Calibri"/>
                          <w:b/>
                          <w:sz w:val="28"/>
                        </w:rPr>
                      </w:pPr>
                      <w:r>
                        <w:rPr>
                          <w:rFonts w:ascii="Calibri"/>
                          <w:b/>
                          <w:color w:val="FFFFFF"/>
                          <w:sz w:val="28"/>
                        </w:rPr>
                        <w:t>THANK</w:t>
                      </w:r>
                      <w:r>
                        <w:rPr>
                          <w:rFonts w:ascii="Calibri"/>
                          <w:b/>
                          <w:color w:val="FFFFFF"/>
                          <w:spacing w:val="-2"/>
                          <w:sz w:val="28"/>
                        </w:rPr>
                        <w:t> </w:t>
                      </w:r>
                      <w:r>
                        <w:rPr>
                          <w:rFonts w:ascii="Calibri"/>
                          <w:b/>
                          <w:color w:val="FFFFFF"/>
                          <w:sz w:val="28"/>
                        </w:rPr>
                        <w:t>YOU</w:t>
                      </w:r>
                      <w:r>
                        <w:rPr>
                          <w:rFonts w:ascii="Calibri"/>
                          <w:b/>
                          <w:color w:val="FFFFFF"/>
                          <w:spacing w:val="-6"/>
                          <w:sz w:val="28"/>
                        </w:rPr>
                        <w:t> </w:t>
                      </w:r>
                      <w:r>
                        <w:rPr>
                          <w:rFonts w:ascii="Calibri"/>
                          <w:b/>
                          <w:color w:val="FFFFFF"/>
                          <w:sz w:val="28"/>
                        </w:rPr>
                        <w:t>FOR</w:t>
                      </w:r>
                      <w:r>
                        <w:rPr>
                          <w:rFonts w:ascii="Calibri"/>
                          <w:b/>
                          <w:color w:val="FFFFFF"/>
                          <w:spacing w:val="-2"/>
                          <w:sz w:val="28"/>
                        </w:rPr>
                        <w:t> </w:t>
                      </w:r>
                      <w:r>
                        <w:rPr>
                          <w:rFonts w:ascii="Calibri"/>
                          <w:b/>
                          <w:color w:val="FFFFFF"/>
                          <w:sz w:val="28"/>
                        </w:rPr>
                        <w:t>YOUR</w:t>
                      </w:r>
                      <w:r>
                        <w:rPr>
                          <w:rFonts w:ascii="Calibri"/>
                          <w:b/>
                          <w:color w:val="FFFFFF"/>
                          <w:spacing w:val="-6"/>
                          <w:sz w:val="28"/>
                        </w:rPr>
                        <w:t> </w:t>
                      </w:r>
                      <w:r>
                        <w:rPr>
                          <w:rFonts w:ascii="Calibri"/>
                          <w:b/>
                          <w:color w:val="FFFFFF"/>
                          <w:sz w:val="28"/>
                        </w:rPr>
                        <w:t>CONTINUED</w:t>
                      </w:r>
                      <w:r>
                        <w:rPr>
                          <w:rFonts w:ascii="Calibri"/>
                          <w:b/>
                          <w:color w:val="FFFFFF"/>
                          <w:spacing w:val="-6"/>
                          <w:sz w:val="28"/>
                        </w:rPr>
                        <w:t> </w:t>
                      </w:r>
                      <w:r>
                        <w:rPr>
                          <w:rFonts w:ascii="Calibri"/>
                          <w:b/>
                          <w:color w:val="FFFFFF"/>
                          <w:sz w:val="28"/>
                        </w:rPr>
                        <w:t>SUPPORT</w:t>
                      </w:r>
                      <w:r>
                        <w:rPr>
                          <w:rFonts w:ascii="Calibri"/>
                          <w:b/>
                          <w:color w:val="FFFFFF"/>
                          <w:spacing w:val="-3"/>
                          <w:sz w:val="28"/>
                        </w:rPr>
                        <w:t> </w:t>
                      </w:r>
                      <w:r>
                        <w:rPr>
                          <w:rFonts w:ascii="Calibri"/>
                          <w:b/>
                          <w:color w:val="FFFFFF"/>
                          <w:sz w:val="28"/>
                        </w:rPr>
                        <w:t>OF</w:t>
                      </w:r>
                      <w:r>
                        <w:rPr>
                          <w:rFonts w:ascii="Calibri"/>
                          <w:b/>
                          <w:color w:val="FFFFFF"/>
                          <w:spacing w:val="-3"/>
                          <w:sz w:val="28"/>
                        </w:rPr>
                        <w:t> </w:t>
                      </w:r>
                      <w:r>
                        <w:rPr>
                          <w:rFonts w:ascii="Calibri"/>
                          <w:b/>
                          <w:color w:val="FFFFFF"/>
                          <w:sz w:val="28"/>
                        </w:rPr>
                        <w:t>THE</w:t>
                      </w:r>
                      <w:r>
                        <w:rPr>
                          <w:rFonts w:ascii="Calibri"/>
                          <w:b/>
                          <w:color w:val="FFFFFF"/>
                          <w:spacing w:val="-6"/>
                          <w:sz w:val="28"/>
                        </w:rPr>
                        <w:t> </w:t>
                      </w:r>
                      <w:r>
                        <w:rPr>
                          <w:rFonts w:ascii="Calibri"/>
                          <w:b/>
                          <w:color w:val="FFFFFF"/>
                          <w:sz w:val="28"/>
                        </w:rPr>
                        <w:t>YORKSHIRE</w:t>
                      </w:r>
                      <w:r>
                        <w:rPr>
                          <w:rFonts w:ascii="Calibri"/>
                          <w:b/>
                          <w:color w:val="FFFFFF"/>
                          <w:spacing w:val="-9"/>
                          <w:sz w:val="28"/>
                        </w:rPr>
                        <w:t> </w:t>
                      </w:r>
                      <w:r>
                        <w:rPr>
                          <w:rFonts w:ascii="Calibri"/>
                          <w:b/>
                          <w:color w:val="FFFFFF"/>
                          <w:sz w:val="28"/>
                        </w:rPr>
                        <w:t>MARATHON</w:t>
                      </w:r>
                      <w:r>
                        <w:rPr>
                          <w:rFonts w:ascii="Calibri"/>
                          <w:b/>
                          <w:color w:val="FFFFFF"/>
                          <w:spacing w:val="-7"/>
                          <w:sz w:val="28"/>
                        </w:rPr>
                        <w:t> </w:t>
                      </w:r>
                      <w:r>
                        <w:rPr>
                          <w:rFonts w:ascii="Calibri"/>
                          <w:b/>
                          <w:color w:val="FFFFFF"/>
                          <w:sz w:val="28"/>
                        </w:rPr>
                        <w:t>FESTIVAL IF YOU HAVE ANY QUERIES OR WOULD LIKE FURTHER INFORMATION PLEASE VISIT</w:t>
                      </w:r>
                    </w:p>
                    <w:p>
                      <w:pPr>
                        <w:spacing w:before="50"/>
                        <w:ind w:left="790" w:right="764" w:firstLine="0"/>
                        <w:jc w:val="center"/>
                        <w:rPr>
                          <w:rFonts w:ascii="Calibri"/>
                          <w:b/>
                          <w:sz w:val="28"/>
                        </w:rPr>
                      </w:pPr>
                      <w:hyperlink r:id="rId12">
                        <w:r>
                          <w:rPr>
                            <w:rFonts w:ascii="Calibri"/>
                            <w:b/>
                            <w:color w:val="FFFFFF"/>
                            <w:spacing w:val="-2"/>
                            <w:sz w:val="28"/>
                            <w:u w:val="single" w:color="FFFFFF"/>
                          </w:rPr>
                          <w:t>https://www.runforall.com/road-closure-information/</w:t>
                        </w:r>
                      </w:hyperlink>
                    </w:p>
                  </w:txbxContent>
                </v:textbox>
                <w10:wrap type="topAndBottom"/>
              </v:shape>
            </w:pict>
          </mc:Fallback>
        </mc:AlternateContent>
      </w:r>
    </w:p>
    <w:sectPr>
      <w:pgSz w:w="11910" w:h="16840"/>
      <w:pgMar w:header="0" w:footer="0" w:top="2060" w:bottom="280" w:left="0" w:right="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 w:name="Calibri">
    <w:altName w:val="Calibri"/>
    <w:charset w:val="0"/>
    <w:family w:val="swiss"/>
    <w:pitch w:val="variable"/>
  </w:font>
</w:fonts>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w:drawing>
        <wp:anchor distT="0" distB="0" distL="0" distR="0" allowOverlap="1" layoutInCell="1" locked="0" behindDoc="1" simplePos="0" relativeHeight="487342080">
          <wp:simplePos x="0" y="0"/>
          <wp:positionH relativeFrom="page">
            <wp:posOffset>0</wp:posOffset>
          </wp:positionH>
          <wp:positionV relativeFrom="page">
            <wp:posOffset>0</wp:posOffset>
          </wp:positionV>
          <wp:extent cx="7559675" cy="1308768"/>
          <wp:effectExtent l="0" t="0" r="0" b="0"/>
          <wp:wrapNone/>
          <wp:docPr id="1" name="Image 1"/>
          <wp:cNvGraphicFramePr>
            <a:graphicFrameLocks/>
          </wp:cNvGraphicFramePr>
          <a:graphic>
            <a:graphicData uri="http://schemas.openxmlformats.org/drawingml/2006/picture">
              <pic:pic>
                <pic:nvPicPr>
                  <pic:cNvPr id="1" name="Image 1"/>
                  <pic:cNvPicPr/>
                </pic:nvPicPr>
                <pic:blipFill>
                  <a:blip r:embed="rId1" cstate="print"/>
                  <a:stretch>
                    <a:fillRect/>
                  </a:stretch>
                </pic:blipFill>
                <pic:spPr>
                  <a:xfrm>
                    <a:off x="0" y="0"/>
                    <a:ext cx="7559675" cy="1308768"/>
                  </a:xfrm>
                  <a:prstGeom prst="rect">
                    <a:avLst/>
                  </a:prstGeom>
                </pic:spPr>
              </pic:pic>
            </a:graphicData>
          </a:graphic>
        </wp:anchor>
      </w:drawing>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lang w:val="en-US" w:eastAsia="en-US" w:bidi="ar-SA"/>
    </w:rPr>
  </w:style>
  <w:style w:styleId="BodyText" w:type="paragraph">
    <w:name w:val="Body Text"/>
    <w:basedOn w:val="Normal"/>
    <w:uiPriority w:val="1"/>
    <w:qFormat/>
    <w:pPr/>
    <w:rPr>
      <w:rFonts w:ascii="Arial" w:hAnsi="Arial" w:eastAsia="Arial" w:cs="Arial"/>
      <w:sz w:val="16"/>
      <w:szCs w:val="16"/>
      <w:lang w:val="en-US" w:eastAsia="en-US" w:bidi="ar-SA"/>
    </w:rPr>
  </w:style>
  <w:style w:styleId="Heading1" w:type="paragraph">
    <w:name w:val="Heading 1"/>
    <w:basedOn w:val="Normal"/>
    <w:uiPriority w:val="1"/>
    <w:qFormat/>
    <w:pPr>
      <w:spacing w:before="160"/>
      <w:ind w:left="262" w:right="214"/>
      <w:jc w:val="center"/>
      <w:outlineLvl w:val="1"/>
    </w:pPr>
    <w:rPr>
      <w:rFonts w:ascii="Calibri" w:hAnsi="Calibri" w:eastAsia="Calibri" w:cs="Calibri"/>
      <w:b/>
      <w:bCs/>
      <w:sz w:val="32"/>
      <w:szCs w:val="32"/>
      <w:lang w:val="en-US" w:eastAsia="en-US" w:bidi="ar-SA"/>
    </w:rPr>
  </w:style>
  <w:style w:styleId="Heading2" w:type="paragraph">
    <w:name w:val="Heading 2"/>
    <w:basedOn w:val="Normal"/>
    <w:uiPriority w:val="1"/>
    <w:qFormat/>
    <w:pPr>
      <w:spacing w:before="2"/>
      <w:ind w:left="775" w:right="764"/>
      <w:jc w:val="center"/>
      <w:outlineLvl w:val="2"/>
    </w:pPr>
    <w:rPr>
      <w:rFonts w:ascii="Calibri" w:hAnsi="Calibri" w:eastAsia="Calibri" w:cs="Calibri"/>
      <w:b/>
      <w:bCs/>
      <w:sz w:val="28"/>
      <w:szCs w:val="28"/>
      <w:lang w:val="en-US" w:eastAsia="en-US" w:bidi="ar-SA"/>
    </w:rPr>
  </w:style>
  <w:style w:styleId="Heading3" w:type="paragraph">
    <w:name w:val="Heading 3"/>
    <w:basedOn w:val="Normal"/>
    <w:uiPriority w:val="1"/>
    <w:qFormat/>
    <w:pPr>
      <w:ind w:left="3306" w:right="1222"/>
      <w:outlineLvl w:val="3"/>
    </w:pPr>
    <w:rPr>
      <w:rFonts w:ascii="Calibri" w:hAnsi="Calibri" w:eastAsia="Calibri" w:cs="Calibri"/>
      <w:b/>
      <w:bCs/>
      <w:sz w:val="24"/>
      <w:szCs w:val="24"/>
      <w:lang w:val="en-US" w:eastAsia="en-US" w:bidi="ar-SA"/>
    </w:rPr>
  </w:style>
  <w:style w:styleId="ListParagraph" w:type="paragraph">
    <w:name w:val="List Paragraph"/>
    <w:basedOn w:val="Normal"/>
    <w:uiPriority w:val="1"/>
    <w:qFormat/>
    <w:pPr/>
    <w:rPr>
      <w:lang w:val="en-US" w:eastAsia="en-US" w:bidi="ar-SA"/>
    </w:rPr>
  </w:style>
  <w:style w:styleId="TableParagraph" w:type="paragraph">
    <w:name w:val="Table Paragraph"/>
    <w:basedOn w:val="Normal"/>
    <w:uiPriority w:val="1"/>
    <w:qFormat/>
    <w:pPr>
      <w:spacing w:line="165" w:lineRule="exact"/>
      <w:ind w:left="105"/>
    </w:pPr>
    <w:rPr>
      <w:rFonts w:ascii="Arial" w:hAnsi="Arial" w:eastAsia="Arial" w:cs="Arial"/>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image" Target="media/image2.jpeg"/><Relationship Id="rId7" Type="http://schemas.openxmlformats.org/officeDocument/2006/relationships/image" Target="media/image3.jpeg"/><Relationship Id="rId8" Type="http://schemas.openxmlformats.org/officeDocument/2006/relationships/image" Target="media/image4.jpeg"/><Relationship Id="rId9" Type="http://schemas.openxmlformats.org/officeDocument/2006/relationships/hyperlink" Target="http://www.itravelyork.info/" TargetMode="External"/><Relationship Id="rId10" Type="http://schemas.openxmlformats.org/officeDocument/2006/relationships/hyperlink" Target="mailto:buses@york.gov.uk" TargetMode="External"/><Relationship Id="rId11" Type="http://schemas.openxmlformats.org/officeDocument/2006/relationships/image" Target="media/image5.jpeg"/><Relationship Id="rId12" Type="http://schemas.openxmlformats.org/officeDocument/2006/relationships/hyperlink" Target="https://www.runforall.com/road-closure-informatio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Adam Henry</dc:creator>
  <dcterms:created xsi:type="dcterms:W3CDTF">2026-09-21T09:50:06Z</dcterms:created>
  <dcterms:modified xsi:type="dcterms:W3CDTF">2026-09-21T09:50:06Z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2026-09-21T00:00:00Z</vt:filetime>
  </property>
  <property fmtid="{D5CDD505-2E9C-101B-9397-08002B2CF9AE}" pid="3" name="Creator">
    <vt:lpwstr>Microsoft Word</vt:lpwstr>
  </property>
  <property fmtid="{D5CDD505-2E9C-101B-9397-08002B2CF9AE}" pid="4" name="LastSaved">
    <vt:filetime>2026-09-21T00:00:00Z</vt:filetime>
  </property>
</Properties>
</file>